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320" w:firstLineChars="300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石堰塘村防汛抗旱工作总结</w:t>
      </w:r>
    </w:p>
    <w:p>
      <w:pPr>
        <w:ind w:firstLine="560" w:firstLineChars="20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我村位于蔡河镇东南部，防汛抗旱工作,始终坚持“安全第一,常抓不懈,预防为主,全力抢险”的工作方针,牢固树立防大汛、抗大旱、抢大险的思想,做到防汛抗旱工作早安排、早布置,认真落实防汛抗旱责任制,同时,做到灾情收集整理上报及时、上传下达及时、抢险救灾迅速,有效地缓解了全村的灾情。在做好抗灾工作的同时,进一步加强落实各项制度,确保防汛抗旱工作的万无一失。 在汛前,市防汛指挥部明确了重点防汛单位防汛责任人,确定了管理负责人、技术负责人,对汛期值班工作职责等进行了细化。</w:t>
      </w:r>
      <w:r>
        <w:rPr>
          <w:rFonts w:hint="eastAsia" w:ascii="宋体" w:hAnsi="宋体" w:eastAsia="宋体" w:cs="宋体"/>
          <w:sz w:val="28"/>
          <w:szCs w:val="28"/>
        </w:rPr>
        <w:t>面对严峻的抗旱防汛形势，</w:t>
      </w:r>
      <w:r>
        <w:rPr>
          <w:rFonts w:hint="eastAsia"/>
          <w:sz w:val="32"/>
          <w:szCs w:val="32"/>
          <w:lang w:val="en-US" w:eastAsia="zh-CN"/>
        </w:rPr>
        <w:t>村委会迅速组织“两委”党员干部成立防汛抗旱小组，</w:t>
      </w:r>
      <w:r>
        <w:rPr>
          <w:rFonts w:hint="eastAsia" w:ascii="宋体" w:hAnsi="宋体" w:eastAsia="宋体" w:cs="宋体"/>
          <w:sz w:val="28"/>
          <w:szCs w:val="28"/>
        </w:rPr>
        <w:t>村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两委</w:t>
      </w:r>
      <w:r>
        <w:rPr>
          <w:rFonts w:hint="eastAsia" w:ascii="宋体" w:hAnsi="宋体" w:eastAsia="宋体" w:cs="宋体"/>
          <w:sz w:val="28"/>
          <w:szCs w:val="28"/>
        </w:rPr>
        <w:t>干部包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组</w:t>
      </w:r>
      <w:r>
        <w:rPr>
          <w:rFonts w:hint="eastAsia" w:ascii="宋体" w:hAnsi="宋体" w:eastAsia="宋体" w:cs="宋体"/>
          <w:sz w:val="28"/>
          <w:szCs w:val="28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村网格员积极发挥作用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/>
          <w:sz w:val="32"/>
          <w:szCs w:val="32"/>
          <w:lang w:val="en-US" w:eastAsia="zh-CN"/>
        </w:rPr>
        <w:t>对村辖区各塘堰及水库蓄水情况进行摸底排查，</w:t>
      </w:r>
      <w:r>
        <w:rPr>
          <w:rFonts w:hint="eastAsia" w:ascii="宋体" w:hAnsi="宋体" w:eastAsia="宋体" w:cs="宋体"/>
          <w:sz w:val="28"/>
          <w:szCs w:val="28"/>
        </w:rPr>
        <w:t>要求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全村党员干部</w:t>
      </w:r>
      <w:r>
        <w:rPr>
          <w:rFonts w:hint="eastAsia" w:ascii="宋体" w:hAnsi="宋体" w:eastAsia="宋体" w:cs="宋体"/>
          <w:sz w:val="28"/>
          <w:szCs w:val="28"/>
        </w:rPr>
        <w:t>通讯工具24小时畅通、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坚持24小时值班制度，村干部晚上值班值守，暴雨夜晚正常巡逻。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6月份以来，我村</w:t>
      </w:r>
      <w:r>
        <w:rPr>
          <w:rFonts w:hint="eastAsia" w:ascii="宋体" w:hAnsi="宋体" w:eastAsia="宋体" w:cs="宋体"/>
          <w:sz w:val="28"/>
          <w:szCs w:val="28"/>
        </w:rPr>
        <w:t>党员干部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利用支部主题党日、村民代表会议</w:t>
      </w:r>
      <w:r>
        <w:rPr>
          <w:rFonts w:hint="eastAsia" w:ascii="宋体" w:hAnsi="宋体" w:eastAsia="宋体" w:cs="宋体"/>
          <w:sz w:val="28"/>
          <w:szCs w:val="28"/>
        </w:rPr>
        <w:t>积极向村民宣传防汛救灾知识，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利用村内小喇叭、铜锣宣传</w:t>
      </w:r>
      <w:r>
        <w:rPr>
          <w:rFonts w:hint="eastAsia" w:ascii="宋体" w:hAnsi="宋体" w:eastAsia="宋体" w:cs="宋体"/>
          <w:sz w:val="28"/>
          <w:szCs w:val="28"/>
        </w:rPr>
        <w:t>遇到洪水等灾害时如何开展自救互救等知识，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同时网格员、村民代表也积极宣传</w:t>
      </w:r>
      <w:r>
        <w:rPr>
          <w:rFonts w:hint="eastAsia" w:ascii="宋体" w:hAnsi="宋体" w:eastAsia="宋体" w:cs="宋体"/>
          <w:sz w:val="28"/>
          <w:szCs w:val="28"/>
        </w:rPr>
        <w:t>，提高自我保护能力，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切实保障村民生命财产安全。</w:t>
      </w:r>
    </w:p>
    <w:p>
      <w:pPr>
        <w:ind w:firstLine="560" w:firstLineChars="20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汛期内，我村</w:t>
      </w:r>
      <w:r>
        <w:rPr>
          <w:rFonts w:hint="eastAsia" w:ascii="宋体" w:hAnsi="宋体" w:eastAsia="宋体" w:cs="宋体"/>
          <w:sz w:val="28"/>
          <w:szCs w:val="28"/>
        </w:rPr>
        <w:t>党员干部带头加入防汛抢险巡逻队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利用现有资源，积极清理塘堰，提高蓄水能力。检查水库周边存在隐患风险区域，了解村民信息，一旦接到防汛通知，挨个打电话告知附近村民，并在村民服务群通知，随时做到迅速转移。</w:t>
      </w:r>
    </w:p>
    <w:p>
      <w:pPr>
        <w:ind w:firstLine="560" w:firstLineChars="20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           石堰塘村党支部</w:t>
      </w:r>
    </w:p>
    <w:p>
      <w:pPr>
        <w:ind w:firstLine="560" w:firstLineChars="20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           2023年8月15日 </w:t>
      </w:r>
    </w:p>
    <w:p>
      <w:pPr>
        <w:rPr>
          <w:rFonts w:hint="default"/>
          <w:sz w:val="44"/>
          <w:szCs w:val="44"/>
          <w:lang w:val="en-US" w:eastAsia="zh-CN"/>
        </w:rPr>
      </w:pPr>
      <w:bookmarkStart w:id="0" w:name="_GoBack"/>
      <w:bookmarkEnd w:id="0"/>
    </w:p>
    <w:sectPr>
      <w:pgSz w:w="11906" w:h="16838"/>
      <w:pgMar w:top="873" w:right="1800" w:bottom="87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3MzdiNjNjMWRjZTcwZGM2N2U5ODU1ODY2ZmRhMDgifQ=="/>
  </w:docVars>
  <w:rsids>
    <w:rsidRoot w:val="175142F7"/>
    <w:rsid w:val="118E286E"/>
    <w:rsid w:val="14076907"/>
    <w:rsid w:val="17422243"/>
    <w:rsid w:val="175142F7"/>
    <w:rsid w:val="19B52B2A"/>
    <w:rsid w:val="2A306760"/>
    <w:rsid w:val="315076E8"/>
    <w:rsid w:val="320F1351"/>
    <w:rsid w:val="329D695D"/>
    <w:rsid w:val="375F0704"/>
    <w:rsid w:val="37D7646D"/>
    <w:rsid w:val="382947EF"/>
    <w:rsid w:val="3D752A8B"/>
    <w:rsid w:val="3E9844FA"/>
    <w:rsid w:val="40A37834"/>
    <w:rsid w:val="41D567B6"/>
    <w:rsid w:val="47347438"/>
    <w:rsid w:val="545571E3"/>
    <w:rsid w:val="552A1E7A"/>
    <w:rsid w:val="5D015BB7"/>
    <w:rsid w:val="617A409C"/>
    <w:rsid w:val="61ED6709"/>
    <w:rsid w:val="6CED5477"/>
    <w:rsid w:val="6D9D3135"/>
    <w:rsid w:val="758D5DE2"/>
    <w:rsid w:val="7718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695</Words>
  <Characters>701</Characters>
  <Lines>0</Lines>
  <Paragraphs>0</Paragraphs>
  <TotalTime>1</TotalTime>
  <ScaleCrop>false</ScaleCrop>
  <LinksUpToDate>false</LinksUpToDate>
  <CharactersWithSpaces>780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2023-08-14T07:17:00Z</dcterms:created>
  <dc:creator>兵王心意把</dc:creator>
  <cp:lastModifiedBy>微信用户</cp:lastModifiedBy>
  <dcterms:modified xsi:type="dcterms:W3CDTF">2023-09-19T02:57:57Z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18BC84FBD1614629B64CF798D2942531_13</vt:lpwstr>
  </property>
</Properties>
</file>