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firstLine="3092" w:firstLineChars="700"/>
        <w:rPr>
          <w:rStyle w:val="4"/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Style w:val="4"/>
          <w:rFonts w:hint="eastAsia" w:ascii="宋体" w:hAnsi="宋体" w:eastAsia="宋体" w:cs="宋体"/>
          <w:b/>
          <w:bCs/>
          <w:sz w:val="44"/>
          <w:szCs w:val="44"/>
          <w:lang w:eastAsia="zh-CN"/>
        </w:rPr>
        <w:t>合伙人招募书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Style w:val="4"/>
          <w:rFonts w:hint="eastAsia" w:ascii="宋体" w:hAnsi="宋体" w:eastAsia="宋体" w:cs="宋体"/>
          <w:sz w:val="28"/>
          <w:szCs w:val="28"/>
        </w:rPr>
        <w:t>为加快美丽乡村建设，结合乡村振兴战略，巩固脱贫攻坚成果，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经方略村两委集体研究决定并报上级政府批准，计划在方略村辖区内建设一处阳光玫瑰葡萄种植采摘基地。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Style w:val="4"/>
          <w:rFonts w:hint="eastAsia" w:ascii="宋体" w:hAnsi="宋体" w:eastAsia="宋体" w:cs="宋体"/>
          <w:b/>
          <w:bCs/>
          <w:sz w:val="28"/>
          <w:szCs w:val="28"/>
          <w:lang w:eastAsia="zh-CN"/>
        </w:rPr>
        <w:t>投资项目：</w:t>
      </w:r>
      <w:r>
        <w:rPr>
          <w:rStyle w:val="4"/>
          <w:rFonts w:hint="eastAsia" w:ascii="宋体" w:hAnsi="宋体" w:eastAsia="宋体" w:cs="宋体"/>
          <w:sz w:val="28"/>
          <w:szCs w:val="28"/>
          <w:lang w:eastAsia="zh-CN"/>
        </w:rPr>
        <w:t>种植基地位于方略村五组马家独湾东北方向，总占地面积</w:t>
      </w:r>
      <w:r>
        <w:rPr>
          <w:rStyle w:val="4"/>
          <w:rFonts w:hint="eastAsia" w:ascii="宋体" w:hAnsi="宋体" w:eastAsia="宋体" w:cs="宋体"/>
          <w:sz w:val="28"/>
          <w:szCs w:val="28"/>
          <w:lang w:val="en-US" w:eastAsia="zh-CN"/>
        </w:rPr>
        <w:t>50亩，搭建温室大棚30座及辅助配套设施，总投资预算金额：150万元，建设内容包含种植基地场地平整、建温室大棚30座、水泥柱子支架、葡萄种苗、滴灌设施、</w:t>
      </w:r>
      <w:r>
        <w:rPr>
          <w:rStyle w:val="4"/>
          <w:rFonts w:hint="eastAsia" w:ascii="宋体" w:hAnsi="宋体" w:eastAsia="宋体" w:cs="宋体"/>
          <w:sz w:val="28"/>
          <w:szCs w:val="28"/>
          <w:lang w:eastAsia="zh-CN"/>
        </w:rPr>
        <w:t>土地流转费</w:t>
      </w:r>
      <w:r>
        <w:rPr>
          <w:rStyle w:val="4"/>
          <w:rFonts w:hint="eastAsia" w:ascii="宋体" w:hAnsi="宋体" w:eastAsia="宋体" w:cs="宋体"/>
          <w:sz w:val="28"/>
          <w:szCs w:val="28"/>
          <w:lang w:val="en-US" w:eastAsia="zh-CN"/>
        </w:rPr>
        <w:t>等。（实际投资以种植基地建设完成后的实际投入资金为准）。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合作方式：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firstLine="840" w:firstLineChars="3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由方略村自营人民公司：广水市寿山红运营管理有限公司</w:t>
      </w:r>
      <w:r>
        <w:rPr>
          <w:rStyle w:val="4"/>
          <w:rFonts w:hint="eastAsia" w:ascii="宋体" w:hAnsi="宋体" w:eastAsia="宋体" w:cs="宋体"/>
          <w:sz w:val="28"/>
          <w:szCs w:val="28"/>
        </w:rPr>
        <w:t>与</w:t>
      </w:r>
      <w:r>
        <w:rPr>
          <w:rStyle w:val="4"/>
          <w:rFonts w:hint="eastAsia" w:ascii="宋体" w:hAnsi="宋体" w:eastAsia="宋体" w:cs="宋体"/>
          <w:b/>
          <w:bCs/>
          <w:sz w:val="28"/>
          <w:szCs w:val="28"/>
          <w:lang w:eastAsia="zh-CN"/>
        </w:rPr>
        <w:t>乙方（计划招募对象）</w:t>
      </w:r>
      <w:r>
        <w:rPr>
          <w:rStyle w:val="4"/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甲乙双方共同出资建设。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firstLine="840" w:firstLineChars="3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投资占比及分红：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按照方略村阳光玫瑰葡萄种植采摘基地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总预算投资金额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150万元，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甲方投入资金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万元，占比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%，乙方投入资金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万元，占比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0%。甲方与乙方按投资比例确定分红股权，甲乙双方按照投资比例共同承担投资风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auto"/>
        <w:ind w:firstLine="562" w:firstLineChars="200"/>
        <w:textAlignment w:val="auto"/>
        <w:rPr>
          <w:rStyle w:val="4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Style w:val="4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二、合同期限5年。</w:t>
      </w:r>
    </w:p>
    <w:p>
      <w:pPr>
        <w:spacing w:after="0" w:line="360" w:lineRule="auto"/>
        <w:ind w:firstLine="321" w:firstLineChars="100"/>
        <w:rPr>
          <w:rStyle w:val="4"/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Style w:val="4"/>
          <w:rFonts w:hint="eastAsia" w:ascii="宋体" w:hAnsi="宋体" w:eastAsia="宋体" w:cs="宋体"/>
          <w:b/>
          <w:bCs/>
          <w:sz w:val="32"/>
          <w:szCs w:val="32"/>
          <w:lang w:eastAsia="zh-CN"/>
        </w:rPr>
        <w:t>合伙人招募期限：</w:t>
      </w:r>
      <w:r>
        <w:rPr>
          <w:rStyle w:val="4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2022年5月31日-2022年6月10日</w:t>
      </w:r>
    </w:p>
    <w:p>
      <w:pPr>
        <w:numPr>
          <w:ilvl w:val="0"/>
          <w:numId w:val="0"/>
        </w:numPr>
        <w:spacing w:after="0" w:line="480" w:lineRule="auto"/>
        <w:rPr>
          <w:rFonts w:hint="default"/>
          <w:sz w:val="28"/>
          <w:szCs w:val="28"/>
          <w:lang w:val="en-US"/>
        </w:rPr>
      </w:pPr>
      <w:r>
        <w:rPr>
          <w:rStyle w:val="4"/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</w:t>
      </w:r>
      <w:r>
        <w:rPr>
          <w:rStyle w:val="4"/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如有意向投资，请与村委会联系 电话：18672260438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27290"/>
    <w:multiLevelType w:val="singleLevel"/>
    <w:tmpl w:val="131272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YWI0YWE3YTU0ZTdhZjY0MjQ4MGU3ZWU1N2I4ODkifQ=="/>
  </w:docVars>
  <w:rsids>
    <w:rsidRoot w:val="00000000"/>
    <w:rsid w:val="05C649F8"/>
    <w:rsid w:val="0676605E"/>
    <w:rsid w:val="0BDF6813"/>
    <w:rsid w:val="0BFE313E"/>
    <w:rsid w:val="0C6E02C3"/>
    <w:rsid w:val="0C8E44C1"/>
    <w:rsid w:val="0D701E19"/>
    <w:rsid w:val="0DEF2C07"/>
    <w:rsid w:val="161738E2"/>
    <w:rsid w:val="16774157"/>
    <w:rsid w:val="1A6076B8"/>
    <w:rsid w:val="226715E5"/>
    <w:rsid w:val="24B623B0"/>
    <w:rsid w:val="2C4D184B"/>
    <w:rsid w:val="2C6254B2"/>
    <w:rsid w:val="2D1C121E"/>
    <w:rsid w:val="2FC21E4B"/>
    <w:rsid w:val="30B94155"/>
    <w:rsid w:val="30DF196E"/>
    <w:rsid w:val="31551114"/>
    <w:rsid w:val="3D830197"/>
    <w:rsid w:val="3FBA6DA0"/>
    <w:rsid w:val="421107CE"/>
    <w:rsid w:val="478C4C87"/>
    <w:rsid w:val="4E8D38D2"/>
    <w:rsid w:val="50B12C64"/>
    <w:rsid w:val="54992993"/>
    <w:rsid w:val="589F492D"/>
    <w:rsid w:val="5AE66844"/>
    <w:rsid w:val="5B182775"/>
    <w:rsid w:val="5FB72866"/>
    <w:rsid w:val="63B87F9C"/>
    <w:rsid w:val="64E5191A"/>
    <w:rsid w:val="650A71AF"/>
    <w:rsid w:val="656C2141"/>
    <w:rsid w:val="70357BF9"/>
    <w:rsid w:val="733A38C0"/>
    <w:rsid w:val="738E13CF"/>
    <w:rsid w:val="75F9364A"/>
    <w:rsid w:val="77C96828"/>
    <w:rsid w:val="787E5EB6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450</Characters>
  <Lines>0</Lines>
  <Paragraphs>0</Paragraphs>
  <TotalTime>2</TotalTime>
  <ScaleCrop>false</ScaleCrop>
  <LinksUpToDate>false</LinksUpToDate>
  <CharactersWithSpaces>454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2022-05-30T11:18:00Z</dcterms:created>
  <dc:creator>Administrator</dc:creator>
  <cp:lastModifiedBy>Administrator</cp:lastModifiedBy>
  <dcterms:modified xsi:type="dcterms:W3CDTF">2022-05-31T00:14:44Z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23B918843ACC4B1098C47B4CDA0DBA99</vt:lpwstr>
  </property>
</Properties>
</file>