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</w:pPr>
      <w:r>
        <w:t>高坡村干部走访三留守、孤寡老人，提醒大风降温天气注意保䁔防寒，并给五保老</w:t>
      </w:r>
      <w:bookmarkStart w:id="0" w:name="_GoBack"/>
      <w:bookmarkEnd w:id="0"/>
      <w:r>
        <w:t>人送棉被。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925"/>
            <wp:effectExtent l="0" t="0" r="13970" b="9525"/>
            <wp:docPr id="2" name="图片 2" descr="W02021111142669875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0202111114266987516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B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2022-11-10T03:16:45Z</dcterms:created>
  <dc:creator>Administrator</dc:creator>
  <cp:lastModifiedBy>Administrator</cp:lastModifiedBy>
  <dcterms:modified xsi:type="dcterms:W3CDTF">2022-11-10T03:18:09Z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