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B2B" w:rsidRDefault="00611B2B" w:rsidP="00611B2B">
      <w:pPr>
        <w:jc w:val="center"/>
        <w:rPr>
          <w:sz w:val="48"/>
          <w:szCs w:val="48"/>
        </w:rPr>
      </w:pPr>
      <w:r>
        <w:rPr>
          <w:rFonts w:ascii="宋体" w:hAnsi="宋体" w:hint="eastAsia"/>
          <w:sz w:val="48"/>
          <w:szCs w:val="48"/>
        </w:rPr>
        <w:t>仁寨村</w:t>
      </w:r>
      <w:r>
        <w:rPr>
          <w:rFonts w:hint="eastAsia"/>
          <w:sz w:val="48"/>
          <w:szCs w:val="48"/>
        </w:rPr>
        <w:t>2021</w:t>
      </w:r>
      <w:r>
        <w:rPr>
          <w:rFonts w:ascii="宋体" w:hAnsi="宋体" w:hint="eastAsia"/>
          <w:sz w:val="48"/>
          <w:szCs w:val="48"/>
        </w:rPr>
        <w:t>年脱贫攻坚补短板综合财力补助资金实施方案</w:t>
      </w:r>
    </w:p>
    <w:p w:rsidR="00611B2B" w:rsidRDefault="00611B2B" w:rsidP="00611B2B"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 xml:space="preserve"> </w:t>
      </w:r>
    </w:p>
    <w:p w:rsidR="00611B2B" w:rsidRDefault="00611B2B" w:rsidP="00611B2B">
      <w:pPr>
        <w:ind w:firstLineChars="190" w:firstLine="570"/>
        <w:rPr>
          <w:rFonts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为了拓实稳定增收渠道，帮助贫困户脱贫后有稳定增收渠道，防止返贫，经村两委、驻村工作队商议，特制定如下实施方案，本方案通过党员群众代表大会审议通过。</w:t>
      </w:r>
    </w:p>
    <w:p w:rsidR="00611B2B" w:rsidRDefault="00611B2B" w:rsidP="00611B2B">
      <w:pPr>
        <w:pStyle w:val="ListParagraph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资金来源：</w:t>
      </w:r>
      <w:r>
        <w:rPr>
          <w:rFonts w:hint="eastAsia"/>
          <w:sz w:val="30"/>
          <w:szCs w:val="30"/>
        </w:rPr>
        <w:t>2021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月脱贫攻坚补短板资金伍万元，用于巩固脱贫产业，促进贫困人口增收。</w:t>
      </w:r>
    </w:p>
    <w:p w:rsidR="00611B2B" w:rsidRDefault="00611B2B" w:rsidP="00611B2B">
      <w:pPr>
        <w:pStyle w:val="ListParagraph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使用用途：拟计划伍万元资金分</w:t>
      </w:r>
      <w:r>
        <w:rPr>
          <w:rFonts w:hint="eastAsia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万元用于村级公益性岗位和务工进行奖补。</w:t>
      </w:r>
      <w:r>
        <w:rPr>
          <w:rFonts w:hint="eastAsia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万元用于乡村振兴重点湾绿化、环境整治。</w:t>
      </w:r>
      <w:r>
        <w:rPr>
          <w:rFonts w:hint="eastAsia"/>
          <w:sz w:val="30"/>
          <w:szCs w:val="30"/>
        </w:rPr>
        <w:t>1</w:t>
      </w:r>
      <w:r>
        <w:rPr>
          <w:rFonts w:ascii="宋体" w:hAnsi="宋体" w:hint="eastAsia"/>
          <w:sz w:val="30"/>
          <w:szCs w:val="30"/>
        </w:rPr>
        <w:t>万元用于残疾人生活补贴。</w:t>
      </w:r>
    </w:p>
    <w:p w:rsidR="00611B2B" w:rsidRDefault="00611B2B" w:rsidP="00611B2B">
      <w:pPr>
        <w:pStyle w:val="ListParagraph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监督程序：本方案经过党员群众代表大会表决通过，进行公示，接受群众监督，无异议后方可拨付。</w:t>
      </w:r>
    </w:p>
    <w:p w:rsidR="00611B2B" w:rsidRDefault="00611B2B" w:rsidP="00611B2B">
      <w:pPr>
        <w:pStyle w:val="ListParagraph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存档备案，此方案及其附件材料存档以备各级领导随时检查。</w:t>
      </w:r>
    </w:p>
    <w:p w:rsidR="00611B2B" w:rsidRDefault="00611B2B" w:rsidP="00611B2B">
      <w:pPr>
        <w:pStyle w:val="ListParagraph"/>
        <w:ind w:left="12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:rsidR="00611B2B" w:rsidRDefault="00611B2B" w:rsidP="00611B2B">
      <w:pPr>
        <w:pStyle w:val="ListParagraph"/>
        <w:ind w:left="12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:rsidR="00611B2B" w:rsidRDefault="00611B2B" w:rsidP="00611B2B">
      <w:pPr>
        <w:pStyle w:val="ListParagraph"/>
        <w:ind w:left="12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</w:t>
      </w:r>
      <w:r>
        <w:rPr>
          <w:rFonts w:ascii="宋体" w:hAnsi="宋体" w:hint="eastAsia"/>
          <w:sz w:val="30"/>
          <w:szCs w:val="30"/>
        </w:rPr>
        <w:t>仁寨村委会</w:t>
      </w:r>
    </w:p>
    <w:p w:rsidR="00611B2B" w:rsidRDefault="00611B2B" w:rsidP="00611B2B">
      <w:pPr>
        <w:pStyle w:val="ListParagraph"/>
        <w:ind w:left="1260" w:firstLineChars="0" w:firstLine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2021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2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28</w:t>
      </w:r>
      <w:r>
        <w:rPr>
          <w:rFonts w:ascii="宋体" w:hAnsi="宋体" w:hint="eastAsia"/>
          <w:sz w:val="30"/>
          <w:szCs w:val="30"/>
        </w:rPr>
        <w:t>日</w:t>
      </w:r>
    </w:p>
    <w:p w:rsidR="00611B2B" w:rsidRDefault="00611B2B" w:rsidP="00611B2B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p w:rsidR="006B7526" w:rsidRDefault="006B7526"/>
    <w:sectPr w:rsidR="006B7526" w:rsidSect="006B7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F5F43"/>
    <w:multiLevelType w:val="multilevel"/>
    <w:tmpl w:val="B72EF630"/>
    <w:lvl w:ilvl="0">
      <w:start w:val="1"/>
      <w:numFmt w:val="japaneseCounting"/>
      <w:lvlText w:val="%1、"/>
      <w:lvlJc w:val="left"/>
      <w:pPr>
        <w:ind w:left="1260" w:hanging="8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1B2B"/>
    <w:rsid w:val="00611B2B"/>
    <w:rsid w:val="006B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2B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611B2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2021-03-31T02:16:00Z</dcterms:created>
  <dcterms:modified xsi:type="dcterms:W3CDTF">2021-03-31T02:16:00Z</dcterms:modified>
</cp:coreProperties>
</file>