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25105D">
      <w:pPr>
        <w:spacing w:line="660" w:lineRule="exact"/>
        <w:jc w:val="center"/>
        <w:rPr>
          <w:rFonts w:hint="eastAsia" w:ascii="方正小标宋简体" w:eastAsia="方正小标宋简体"/>
          <w:sz w:val="44"/>
          <w:szCs w:val="44"/>
          <w:lang w:eastAsia="zh-CN"/>
        </w:rPr>
      </w:pPr>
      <w:r>
        <w:rPr>
          <w:rFonts w:hint="eastAsia" w:ascii="方正小标宋简体" w:eastAsia="方正小标宋简体"/>
          <w:sz w:val="44"/>
          <w:szCs w:val="44"/>
          <w:lang w:eastAsia="zh-CN"/>
        </w:rPr>
        <w:t>市农业农村局</w:t>
      </w:r>
      <w:r>
        <w:rPr>
          <w:rFonts w:hint="eastAsia" w:ascii="方正小标宋简体" w:eastAsia="方正小标宋简体"/>
          <w:sz w:val="44"/>
          <w:szCs w:val="44"/>
        </w:rPr>
        <w:t>关于</w:t>
      </w:r>
      <w:r>
        <w:rPr>
          <w:rFonts w:ascii="方正小标宋简体" w:eastAsia="方正小标宋简体"/>
          <w:sz w:val="44"/>
          <w:szCs w:val="44"/>
        </w:rPr>
        <w:t>202</w:t>
      </w:r>
      <w:r>
        <w:rPr>
          <w:rFonts w:hint="eastAsia" w:ascii="方正小标宋简体" w:eastAsia="方正小标宋简体"/>
          <w:sz w:val="44"/>
          <w:szCs w:val="44"/>
          <w:lang w:val="en-US" w:eastAsia="zh-CN"/>
        </w:rPr>
        <w:t>6</w:t>
      </w:r>
      <w:r>
        <w:rPr>
          <w:rFonts w:hint="eastAsia" w:ascii="方正小标宋简体" w:eastAsia="方正小标宋简体"/>
          <w:sz w:val="44"/>
          <w:szCs w:val="44"/>
        </w:rPr>
        <w:t>年</w:t>
      </w:r>
      <w:r>
        <w:rPr>
          <w:rFonts w:hint="eastAsia" w:ascii="方正小标宋简体" w:eastAsia="方正小标宋简体"/>
          <w:sz w:val="44"/>
          <w:szCs w:val="44"/>
          <w:lang w:val="en-US" w:eastAsia="zh-CN"/>
        </w:rPr>
        <w:t>中央财政第二</w:t>
      </w:r>
      <w:r>
        <w:rPr>
          <w:rFonts w:hint="eastAsia" w:ascii="方正小标宋简体" w:eastAsia="方正小标宋简体"/>
          <w:sz w:val="44"/>
          <w:szCs w:val="44"/>
          <w:lang w:eastAsia="zh-CN"/>
        </w:rPr>
        <w:t>批</w:t>
      </w:r>
    </w:p>
    <w:p w14:paraId="29C01B64">
      <w:pPr>
        <w:spacing w:line="660" w:lineRule="exact"/>
        <w:jc w:val="center"/>
        <w:rPr>
          <w:rFonts w:hint="eastAsia" w:ascii="方正小标宋简体" w:eastAsia="方正小标宋简体"/>
          <w:sz w:val="44"/>
          <w:szCs w:val="44"/>
          <w:lang w:eastAsia="zh-CN"/>
        </w:rPr>
      </w:pPr>
      <w:r>
        <w:rPr>
          <w:rFonts w:hint="eastAsia" w:ascii="方正小标宋简体" w:eastAsia="方正小标宋简体"/>
          <w:sz w:val="44"/>
          <w:szCs w:val="44"/>
          <w:lang w:eastAsia="zh-CN"/>
        </w:rPr>
        <w:t>常态化帮扶</w:t>
      </w:r>
      <w:r>
        <w:rPr>
          <w:rFonts w:hint="eastAsia" w:ascii="方正小标宋简体" w:eastAsia="方正小标宋简体"/>
          <w:sz w:val="44"/>
          <w:szCs w:val="44"/>
        </w:rPr>
        <w:t>资金</w:t>
      </w:r>
      <w:r>
        <w:rPr>
          <w:rFonts w:hint="eastAsia" w:ascii="方正小标宋简体" w:eastAsia="方正小标宋简体"/>
          <w:sz w:val="44"/>
          <w:szCs w:val="44"/>
          <w:lang w:eastAsia="zh-CN"/>
        </w:rPr>
        <w:t>项目</w:t>
      </w:r>
      <w:r>
        <w:rPr>
          <w:rFonts w:hint="eastAsia" w:ascii="方正小标宋简体" w:hAnsi="方正小标宋简体" w:eastAsia="方正小标宋简体" w:cs="方正小标宋简体"/>
          <w:sz w:val="44"/>
          <w:szCs w:val="44"/>
          <w:lang w:val="en-US" w:eastAsia="zh-CN" w:bidi="ar-SA"/>
        </w:rPr>
        <w:t>安排计划</w:t>
      </w:r>
    </w:p>
    <w:p w14:paraId="53055FC8">
      <w:pPr>
        <w:spacing w:line="660" w:lineRule="exact"/>
        <w:rPr>
          <w:sz w:val="32"/>
          <w:szCs w:val="32"/>
        </w:rPr>
      </w:pPr>
    </w:p>
    <w:p w14:paraId="16E3A36A">
      <w:pPr>
        <w:keepNext w:val="0"/>
        <w:keepLines w:val="0"/>
        <w:pageBreakBefore w:val="0"/>
        <w:widowControl w:val="0"/>
        <w:kinsoku/>
        <w:wordWrap/>
        <w:overflowPunct/>
        <w:topLinePunct w:val="0"/>
        <w:autoSpaceDE/>
        <w:autoSpaceDN/>
        <w:bidi w:val="0"/>
        <w:adjustRightInd/>
        <w:snapToGrid/>
        <w:spacing w:line="600" w:lineRule="exact"/>
        <w:textAlignment w:val="auto"/>
        <w:rPr>
          <w:rFonts w:ascii="仿宋_GB2312" w:eastAsia="仿宋_GB2312"/>
          <w:sz w:val="32"/>
          <w:szCs w:val="32"/>
        </w:rPr>
      </w:pPr>
      <w:r>
        <w:rPr>
          <w:rFonts w:hint="eastAsia" w:ascii="仿宋_GB2312" w:eastAsia="仿宋_GB2312"/>
          <w:sz w:val="32"/>
          <w:szCs w:val="32"/>
          <w:lang w:eastAsia="zh-CN"/>
        </w:rPr>
        <w:t>各镇人民政府、各街道办事处、开发区</w:t>
      </w:r>
      <w:r>
        <w:rPr>
          <w:rFonts w:hint="eastAsia" w:ascii="仿宋_GB2312" w:eastAsia="仿宋_GB2312"/>
          <w:sz w:val="32"/>
          <w:szCs w:val="32"/>
        </w:rPr>
        <w:t>：</w:t>
      </w:r>
    </w:p>
    <w:p w14:paraId="6C761571">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根据《省财政厅关于下达2026年中央财政常态化帮扶资金预算的通知》(鄂财农发〔2026〕17号)（以下简称《通知》）文件精神，我市2026年中央财政第二批常态化帮扶资金共计1704万元，其中：规划内的易地扶贫搬迁贴息补助需资金208万元，帮扶产业资金762万元，到户产业奖补700万元，项目管理费34万元。</w:t>
      </w:r>
    </w:p>
    <w:p w14:paraId="460390B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eastAsia="仿宋_GB2312"/>
          <w:sz w:val="32"/>
          <w:szCs w:val="32"/>
          <w:lang w:val="en-US" w:eastAsia="zh-CN"/>
        </w:rPr>
      </w:pPr>
      <w:r>
        <w:rPr>
          <w:rFonts w:hint="eastAsia" w:ascii="仿宋_GB2312" w:hAnsi="Calibri" w:eastAsia="仿宋_GB2312" w:cs="Times New Roman"/>
          <w:snapToGrid/>
          <w:kern w:val="2"/>
          <w:sz w:val="32"/>
          <w:szCs w:val="32"/>
          <w:lang w:eastAsia="zh-CN"/>
        </w:rPr>
        <w:t>按照《中央财政</w:t>
      </w:r>
      <w:r>
        <w:rPr>
          <w:rFonts w:hint="eastAsia" w:ascii="仿宋_GB2312" w:eastAsia="仿宋_GB2312" w:cs="Times New Roman"/>
          <w:snapToGrid/>
          <w:kern w:val="2"/>
          <w:sz w:val="32"/>
          <w:szCs w:val="32"/>
          <w:lang w:eastAsia="zh-CN"/>
        </w:rPr>
        <w:t>常态化帮扶</w:t>
      </w:r>
      <w:r>
        <w:rPr>
          <w:rFonts w:hint="eastAsia" w:ascii="仿宋_GB2312" w:hAnsi="Calibri" w:eastAsia="仿宋_GB2312" w:cs="Times New Roman"/>
          <w:snapToGrid/>
          <w:kern w:val="2"/>
          <w:sz w:val="32"/>
          <w:szCs w:val="32"/>
          <w:lang w:eastAsia="zh-CN"/>
        </w:rPr>
        <w:t>资金管理办法》（财农〔202</w:t>
      </w:r>
      <w:r>
        <w:rPr>
          <w:rFonts w:hint="eastAsia" w:ascii="仿宋_GB2312" w:eastAsia="仿宋_GB2312" w:cs="Times New Roman"/>
          <w:snapToGrid/>
          <w:kern w:val="2"/>
          <w:sz w:val="32"/>
          <w:szCs w:val="32"/>
          <w:lang w:val="en-US" w:eastAsia="zh-CN"/>
        </w:rPr>
        <w:t>6</w:t>
      </w:r>
      <w:r>
        <w:rPr>
          <w:rFonts w:hint="eastAsia" w:ascii="仿宋_GB2312" w:hAnsi="Calibri" w:eastAsia="仿宋_GB2312" w:cs="Times New Roman"/>
          <w:snapToGrid/>
          <w:kern w:val="2"/>
          <w:sz w:val="32"/>
          <w:szCs w:val="32"/>
          <w:lang w:eastAsia="zh-CN"/>
        </w:rPr>
        <w:t>〕</w:t>
      </w:r>
      <w:r>
        <w:rPr>
          <w:rFonts w:hint="eastAsia" w:ascii="仿宋_GB2312" w:hAnsi="Calibri" w:eastAsia="仿宋_GB2312" w:cs="Times New Roman"/>
          <w:snapToGrid/>
          <w:kern w:val="2"/>
          <w:sz w:val="32"/>
          <w:szCs w:val="32"/>
          <w:lang w:val="en-US" w:eastAsia="zh-CN"/>
        </w:rPr>
        <w:t>1</w:t>
      </w:r>
      <w:r>
        <w:rPr>
          <w:rFonts w:hint="eastAsia" w:ascii="仿宋_GB2312" w:eastAsia="仿宋_GB2312" w:cs="Times New Roman"/>
          <w:snapToGrid/>
          <w:kern w:val="2"/>
          <w:sz w:val="32"/>
          <w:szCs w:val="32"/>
          <w:lang w:val="en-US" w:eastAsia="zh-CN"/>
        </w:rPr>
        <w:t>0</w:t>
      </w:r>
      <w:r>
        <w:rPr>
          <w:rFonts w:hint="eastAsia" w:ascii="仿宋_GB2312" w:hAnsi="Calibri" w:eastAsia="仿宋_GB2312" w:cs="Times New Roman"/>
          <w:snapToGrid/>
          <w:kern w:val="2"/>
          <w:sz w:val="32"/>
          <w:szCs w:val="32"/>
          <w:lang w:eastAsia="zh-CN"/>
        </w:rPr>
        <w:t>号）</w:t>
      </w:r>
      <w:r>
        <w:rPr>
          <w:rFonts w:hint="eastAsia" w:ascii="仿宋_GB2312" w:eastAsia="仿宋_GB2312"/>
          <w:sz w:val="32"/>
          <w:szCs w:val="32"/>
          <w:lang w:val="en-US" w:eastAsia="zh-CN"/>
        </w:rPr>
        <w:t>等有关文件规定，结合省财政厅下达预算，</w:t>
      </w:r>
      <w:r>
        <w:rPr>
          <w:rFonts w:hint="eastAsia" w:ascii="仿宋_GB2312" w:hAnsi="Calibri" w:eastAsia="仿宋_GB2312" w:cs="Times New Roman"/>
          <w:snapToGrid/>
          <w:kern w:val="2"/>
          <w:sz w:val="32"/>
          <w:szCs w:val="32"/>
          <w:lang w:eastAsia="zh-CN"/>
        </w:rPr>
        <w:t>广水市202</w:t>
      </w:r>
      <w:r>
        <w:rPr>
          <w:rFonts w:hint="eastAsia" w:ascii="仿宋_GB2312" w:eastAsia="仿宋_GB2312" w:cs="Times New Roman"/>
          <w:snapToGrid/>
          <w:kern w:val="2"/>
          <w:sz w:val="32"/>
          <w:szCs w:val="32"/>
          <w:lang w:val="en-US" w:eastAsia="zh-CN"/>
        </w:rPr>
        <w:t>6</w:t>
      </w:r>
      <w:r>
        <w:rPr>
          <w:rFonts w:hint="eastAsia" w:ascii="仿宋_GB2312" w:hAnsi="Calibri" w:eastAsia="仿宋_GB2312" w:cs="Times New Roman"/>
          <w:snapToGrid/>
          <w:kern w:val="2"/>
          <w:sz w:val="32"/>
          <w:szCs w:val="32"/>
          <w:lang w:eastAsia="zh-CN"/>
        </w:rPr>
        <w:t>年紧紧围绕</w:t>
      </w:r>
      <w:r>
        <w:rPr>
          <w:rFonts w:hint="eastAsia" w:ascii="仿宋_GB2312" w:eastAsia="仿宋_GB2312" w:cs="Times New Roman"/>
          <w:snapToGrid/>
          <w:kern w:val="2"/>
          <w:sz w:val="32"/>
          <w:szCs w:val="32"/>
          <w:lang w:eastAsia="zh-CN"/>
        </w:rPr>
        <w:t>常态化帮扶工作目标任务，</w:t>
      </w:r>
      <w:r>
        <w:rPr>
          <w:rFonts w:hint="eastAsia" w:ascii="仿宋_GB2312" w:eastAsia="仿宋_GB2312"/>
          <w:sz w:val="32"/>
          <w:szCs w:val="32"/>
          <w:highlight w:val="none"/>
          <w:lang w:val="en-US" w:eastAsia="zh-CN"/>
        </w:rPr>
        <w:t>突出常态化帮扶资金支持重点，优</w:t>
      </w:r>
      <w:r>
        <w:rPr>
          <w:rFonts w:hint="eastAsia" w:ascii="仿宋_GB2312" w:eastAsia="仿宋_GB2312"/>
          <w:sz w:val="32"/>
          <w:szCs w:val="32"/>
          <w:lang w:val="en-US" w:eastAsia="zh-CN"/>
        </w:rPr>
        <w:t>先支持联农带农富农产业发展，健全完善利益联结机制，从项目库中选择帮扶资金支持的项目，常态化帮扶资金的使用严格按省财政厅《2026年中央财政常态化帮扶资金分配表》执行。帮扶资金实施项目优先形成固定资产，项目实施全程要按“一本通”要求做好项目资金绩效评价，认真落实预算执行常态化</w:t>
      </w:r>
      <w:r>
        <w:rPr>
          <w:rFonts w:hint="eastAsia" w:ascii="仿宋_GB2312" w:hAnsi="仿宋_GB2312" w:eastAsia="仿宋_GB2312" w:cs="仿宋_GB2312"/>
          <w:color w:val="auto"/>
          <w:sz w:val="32"/>
          <w:szCs w:val="32"/>
          <w:highlight w:val="none"/>
          <w:lang w:eastAsia="zh-CN"/>
        </w:rPr>
        <w:t>监督有关要求，加强日常监管，提高中央财政常态化帮扶资金管理使</w:t>
      </w:r>
      <w:r>
        <w:rPr>
          <w:rFonts w:hint="eastAsia" w:ascii="仿宋_GB2312" w:eastAsia="仿宋_GB2312"/>
          <w:sz w:val="32"/>
          <w:szCs w:val="32"/>
          <w:lang w:val="en-US" w:eastAsia="zh-CN"/>
        </w:rPr>
        <w:t>用的规范性和有效性。</w:t>
      </w:r>
    </w:p>
    <w:p w14:paraId="0C45CD8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我市2026年中央财政第二批常态化帮扶资金安排计划综合考虑易地扶贫搬迁集中安置区后续扶持、帮扶产业发展、到户产业奖补、项目管理费等因素，形成《2026年中央财政第二批常态化帮扶资金项目明细表》（附件),已报请市政府同意，请遵照实施。</w:t>
      </w:r>
    </w:p>
    <w:p w14:paraId="7BCF220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eastAsia="仿宋_GB2312"/>
          <w:sz w:val="32"/>
          <w:szCs w:val="32"/>
          <w:lang w:val="en-US" w:eastAsia="zh-CN"/>
        </w:rPr>
      </w:pPr>
    </w:p>
    <w:p w14:paraId="30EDD95C">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eastAsia="仿宋_GB2312"/>
          <w:sz w:val="32"/>
          <w:szCs w:val="32"/>
        </w:rPr>
      </w:pPr>
      <w:r>
        <w:rPr>
          <w:rFonts w:hint="eastAsia" w:ascii="仿宋_GB2312" w:eastAsia="仿宋_GB2312"/>
          <w:sz w:val="32"/>
          <w:szCs w:val="32"/>
        </w:rPr>
        <w:t>附件：</w:t>
      </w:r>
      <w:r>
        <w:rPr>
          <w:rFonts w:hint="eastAsia" w:ascii="仿宋_GB2312" w:eastAsia="仿宋_GB2312"/>
          <w:sz w:val="32"/>
          <w:szCs w:val="32"/>
          <w:lang w:eastAsia="zh-CN"/>
        </w:rPr>
        <w:t>广水市</w:t>
      </w:r>
      <w:r>
        <w:rPr>
          <w:rFonts w:hint="eastAsia" w:ascii="仿宋_GB2312" w:eastAsia="仿宋_GB2312"/>
          <w:sz w:val="32"/>
          <w:szCs w:val="32"/>
        </w:rPr>
        <w:t>2026年中央</w:t>
      </w:r>
      <w:r>
        <w:rPr>
          <w:rFonts w:hint="eastAsia" w:ascii="仿宋_GB2312" w:eastAsia="仿宋_GB2312"/>
          <w:sz w:val="32"/>
          <w:szCs w:val="32"/>
          <w:lang w:eastAsia="zh-CN"/>
        </w:rPr>
        <w:t>财政</w:t>
      </w:r>
      <w:r>
        <w:rPr>
          <w:rFonts w:hint="eastAsia" w:ascii="仿宋_GB2312" w:eastAsia="仿宋_GB2312"/>
          <w:sz w:val="32"/>
          <w:szCs w:val="32"/>
          <w:lang w:val="en-US" w:eastAsia="zh-CN"/>
        </w:rPr>
        <w:t>第二</w:t>
      </w:r>
      <w:r>
        <w:rPr>
          <w:rFonts w:hint="eastAsia" w:ascii="仿宋_GB2312" w:eastAsia="仿宋_GB2312"/>
          <w:sz w:val="32"/>
          <w:szCs w:val="32"/>
        </w:rPr>
        <w:t>批常态化帮扶资金项目明细表</w:t>
      </w:r>
    </w:p>
    <w:p w14:paraId="5E74375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eastAsia="仿宋_GB2312"/>
          <w:sz w:val="32"/>
          <w:szCs w:val="32"/>
        </w:rPr>
      </w:pPr>
    </w:p>
    <w:p w14:paraId="2837BE2C">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eastAsia="仿宋_GB2312"/>
          <w:sz w:val="32"/>
          <w:szCs w:val="32"/>
        </w:rPr>
      </w:pPr>
    </w:p>
    <w:p w14:paraId="125C729A">
      <w:pPr>
        <w:keepNext w:val="0"/>
        <w:keepLines w:val="0"/>
        <w:pageBreakBefore w:val="0"/>
        <w:widowControl w:val="0"/>
        <w:kinsoku/>
        <w:wordWrap w:val="0"/>
        <w:overflowPunct/>
        <w:topLinePunct w:val="0"/>
        <w:autoSpaceDE/>
        <w:autoSpaceDN/>
        <w:bidi w:val="0"/>
        <w:adjustRightInd/>
        <w:snapToGrid/>
        <w:spacing w:line="600" w:lineRule="exact"/>
        <w:ind w:firstLine="640"/>
        <w:jc w:val="center"/>
        <w:textAlignment w:val="auto"/>
        <w:rPr>
          <w:rFonts w:hint="eastAsia" w:ascii="仿宋_GB2312" w:hAnsi="仿宋" w:eastAsia="仿宋_GB2312" w:cs="仿宋"/>
          <w:sz w:val="32"/>
          <w:szCs w:val="32"/>
          <w:lang w:eastAsia="zh-CN"/>
        </w:rPr>
      </w:pPr>
      <w:r>
        <w:rPr>
          <w:rFonts w:hint="eastAsia" w:ascii="仿宋_GB2312" w:hAnsi="仿宋" w:eastAsia="仿宋_GB2312" w:cs="仿宋"/>
          <w:sz w:val="32"/>
          <w:szCs w:val="32"/>
          <w:lang w:val="en-US" w:eastAsia="zh-CN"/>
        </w:rPr>
        <w:t xml:space="preserve">                    </w:t>
      </w:r>
      <w:r>
        <w:rPr>
          <w:rFonts w:hint="eastAsia" w:ascii="仿宋_GB2312" w:hAnsi="仿宋" w:eastAsia="仿宋_GB2312" w:cs="仿宋"/>
          <w:sz w:val="32"/>
          <w:szCs w:val="32"/>
          <w:lang w:eastAsia="zh-CN"/>
        </w:rPr>
        <w:t>广水市农业农村局</w:t>
      </w:r>
    </w:p>
    <w:p w14:paraId="052CEEEA">
      <w:pPr>
        <w:keepNext w:val="0"/>
        <w:keepLines w:val="0"/>
        <w:pageBreakBefore w:val="0"/>
        <w:widowControl w:val="0"/>
        <w:kinsoku/>
        <w:wordWrap/>
        <w:overflowPunct/>
        <w:topLinePunct w:val="0"/>
        <w:autoSpaceDE/>
        <w:autoSpaceDN/>
        <w:bidi w:val="0"/>
        <w:adjustRightInd/>
        <w:snapToGrid/>
        <w:spacing w:line="600" w:lineRule="exact"/>
        <w:ind w:firstLine="5126" w:firstLineChars="1602"/>
        <w:jc w:val="both"/>
        <w:textAlignment w:val="auto"/>
        <w:rPr>
          <w:rFonts w:hint="default" w:ascii="仿宋_GB2312" w:hAnsi="仿宋_GB2312" w:eastAsia="仿宋_GB2312" w:cs="仿宋_GB2312"/>
          <w:b/>
          <w:bCs/>
          <w:color w:val="auto"/>
          <w:sz w:val="32"/>
          <w:szCs w:val="32"/>
          <w:highlight w:val="none"/>
          <w:lang w:val="en-US" w:eastAsia="zh-CN"/>
        </w:rPr>
        <w:sectPr>
          <w:footerReference r:id="rId5" w:type="default"/>
          <w:pgSz w:w="11906" w:h="16838"/>
          <w:pgMar w:top="1701" w:right="1417" w:bottom="1701" w:left="1417" w:header="851" w:footer="992" w:gutter="0"/>
          <w:cols w:space="0" w:num="1"/>
          <w:rtlGutter w:val="0"/>
          <w:docGrid w:type="lines" w:linePitch="312" w:charSpace="0"/>
        </w:sectPr>
      </w:pPr>
      <w:r>
        <w:rPr>
          <w:rFonts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6</w:t>
      </w:r>
      <w:r>
        <w:rPr>
          <w:rFonts w:hint="eastAsia" w:ascii="仿宋_GB2312" w:eastAsia="仿宋_GB2312"/>
          <w:sz w:val="32"/>
          <w:szCs w:val="32"/>
        </w:rPr>
        <w:t>月</w:t>
      </w:r>
      <w:r>
        <w:rPr>
          <w:rFonts w:hint="eastAsia" w:ascii="仿宋_GB2312" w:eastAsia="仿宋_GB2312"/>
          <w:sz w:val="32"/>
          <w:szCs w:val="32"/>
          <w:lang w:val="en-US" w:eastAsia="zh-CN"/>
        </w:rPr>
        <w:t>10</w:t>
      </w:r>
      <w:r>
        <w:rPr>
          <w:rFonts w:hint="eastAsia" w:ascii="仿宋_GB2312" w:eastAsia="仿宋_GB2312"/>
          <w:sz w:val="32"/>
          <w:szCs w:val="32"/>
        </w:rPr>
        <w:t>日</w:t>
      </w:r>
      <w:r>
        <w:rPr>
          <w:rFonts w:hint="eastAsia" w:ascii="仿宋_GB2312" w:eastAsia="仿宋_GB2312"/>
          <w:sz w:val="32"/>
          <w:szCs w:val="32"/>
          <w:lang w:val="en-US" w:eastAsia="zh-CN"/>
        </w:rPr>
        <w:t xml:space="preserve">   </w:t>
      </w:r>
    </w:p>
    <w:tbl>
      <w:tblPr>
        <w:tblStyle w:val="6"/>
        <w:tblW w:w="144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3"/>
        <w:gridCol w:w="1459"/>
        <w:gridCol w:w="2013"/>
        <w:gridCol w:w="1192"/>
        <w:gridCol w:w="1212"/>
        <w:gridCol w:w="1069"/>
        <w:gridCol w:w="842"/>
        <w:gridCol w:w="987"/>
        <w:gridCol w:w="801"/>
        <w:gridCol w:w="1110"/>
        <w:gridCol w:w="822"/>
        <w:gridCol w:w="1212"/>
        <w:gridCol w:w="940"/>
      </w:tblGrid>
      <w:tr w14:paraId="052F7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tblHeader/>
          <w:jc w:val="center"/>
        </w:trPr>
        <w:tc>
          <w:tcPr>
            <w:tcW w:w="14422" w:type="dxa"/>
            <w:gridSpan w:val="13"/>
            <w:tcBorders>
              <w:top w:val="nil"/>
              <w:left w:val="nil"/>
              <w:bottom w:val="nil"/>
              <w:right w:val="nil"/>
            </w:tcBorders>
            <w:shd w:val="clear" w:color="auto" w:fill="auto"/>
            <w:noWrap/>
            <w:vAlign w:val="center"/>
          </w:tcPr>
          <w:p w14:paraId="2D6D69E1">
            <w:pPr>
              <w:keepNext w:val="0"/>
              <w:keepLines w:val="0"/>
              <w:widowControl/>
              <w:suppressLineNumbers w:val="0"/>
              <w:snapToGrid w:val="0"/>
              <w:spacing w:line="240" w:lineRule="auto"/>
              <w:ind w:left="0" w:leftChars="0" w:right="0" w:rightChars="0" w:firstLine="0" w:firstLineChars="0"/>
              <w:jc w:val="center"/>
              <w:textAlignment w:val="center"/>
              <w:rPr>
                <w:rFonts w:hint="eastAsia" w:ascii="黑体" w:hAnsi="黑体" w:eastAsia="黑体" w:cs="黑体"/>
                <w:i w:val="0"/>
                <w:iCs w:val="0"/>
                <w:color w:val="000000"/>
                <w:sz w:val="44"/>
                <w:szCs w:val="44"/>
                <w:u w:val="none"/>
              </w:rPr>
            </w:pPr>
            <w:r>
              <w:rPr>
                <w:rFonts w:hint="eastAsia" w:ascii="方正小标宋简体" w:hAnsi="方正小标宋简体" w:eastAsia="方正小标宋简体" w:cs="方正小标宋简体"/>
                <w:i w:val="0"/>
                <w:iCs w:val="0"/>
                <w:color w:val="000000"/>
                <w:kern w:val="0"/>
                <w:sz w:val="44"/>
                <w:szCs w:val="44"/>
                <w:u w:val="none"/>
                <w:lang w:val="en-US" w:eastAsia="zh-CN" w:bidi="ar"/>
              </w:rPr>
              <w:t>广水市</w:t>
            </w:r>
            <w:r>
              <w:rPr>
                <w:rFonts w:hint="eastAsia" w:ascii="方正小标宋简体" w:hAnsi="方正小标宋简体" w:eastAsia="方正小标宋简体" w:cs="方正小标宋简体"/>
                <w:i w:val="0"/>
                <w:iCs w:val="0"/>
                <w:color w:val="auto"/>
                <w:kern w:val="0"/>
                <w:sz w:val="44"/>
                <w:szCs w:val="44"/>
                <w:highlight w:val="none"/>
                <w:u w:val="none"/>
                <w:lang w:val="en-US" w:eastAsia="zh-CN" w:bidi="ar"/>
              </w:rPr>
              <w:t>2026年中央财政第二批常态化帮扶资金项目明细表</w:t>
            </w:r>
          </w:p>
        </w:tc>
      </w:tr>
      <w:tr w14:paraId="3605A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tblHeader/>
          <w:jc w:val="center"/>
        </w:trPr>
        <w:tc>
          <w:tcPr>
            <w:tcW w:w="14422" w:type="dxa"/>
            <w:gridSpan w:val="13"/>
            <w:tcBorders>
              <w:top w:val="nil"/>
              <w:left w:val="nil"/>
              <w:bottom w:val="nil"/>
              <w:right w:val="nil"/>
            </w:tcBorders>
            <w:shd w:val="clear" w:color="auto" w:fill="auto"/>
            <w:vAlign w:val="center"/>
          </w:tcPr>
          <w:p w14:paraId="5CB01DC9">
            <w:pPr>
              <w:keepNext w:val="0"/>
              <w:keepLines w:val="0"/>
              <w:widowControl/>
              <w:suppressLineNumbers w:val="0"/>
              <w:snapToGrid w:val="0"/>
              <w:spacing w:line="240" w:lineRule="auto"/>
              <w:ind w:left="0" w:leftChars="0" w:right="0" w:rightChars="0" w:firstLine="0" w:firstLineChars="0"/>
              <w:jc w:val="left"/>
              <w:textAlignment w:val="center"/>
              <w:rPr>
                <w:rFonts w:hint="eastAsia" w:ascii="黑体" w:hAnsi="黑体" w:eastAsia="黑体" w:cs="黑体"/>
                <w:i w:val="0"/>
                <w:iCs w:val="0"/>
                <w:color w:val="000000"/>
                <w:sz w:val="22"/>
                <w:szCs w:val="22"/>
                <w:u w:val="none"/>
              </w:rPr>
            </w:pPr>
            <w:r>
              <w:rPr>
                <w:rFonts w:hint="eastAsia" w:ascii="仿宋_GB2312" w:hAnsi="宋体" w:eastAsia="仿宋_GB2312" w:cs="仿宋_GB2312"/>
                <w:i w:val="0"/>
                <w:iCs w:val="0"/>
                <w:color w:val="auto"/>
                <w:kern w:val="0"/>
                <w:sz w:val="28"/>
                <w:szCs w:val="28"/>
                <w:highlight w:val="none"/>
                <w:u w:val="none"/>
                <w:lang w:val="en-US" w:eastAsia="zh-CN" w:bidi="ar"/>
              </w:rPr>
              <w:t>县（市）名：广水市</w:t>
            </w:r>
          </w:p>
        </w:tc>
      </w:tr>
      <w:tr w14:paraId="3C2C3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tblHeader/>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3198F2">
            <w:pPr>
              <w:keepNext w:val="0"/>
              <w:keepLines w:val="0"/>
              <w:widowControl/>
              <w:suppressLineNumbers w:val="0"/>
              <w:snapToGrid w:val="0"/>
              <w:spacing w:line="240" w:lineRule="auto"/>
              <w:ind w:left="0" w:leftChars="0" w:right="0" w:rightChars="0" w:firstLine="0" w:firstLineChars="0"/>
              <w:jc w:val="center"/>
              <w:textAlignment w:val="center"/>
              <w:rPr>
                <w:rFonts w:hint="eastAsia" w:ascii="黑体" w:hAnsi="黑体" w:eastAsia="黑体" w:cs="黑体"/>
                <w:b/>
                <w:bCs/>
                <w:i w:val="0"/>
                <w:iCs w:val="0"/>
                <w:color w:val="000000"/>
                <w:sz w:val="22"/>
                <w:szCs w:val="22"/>
                <w:u w:val="none"/>
              </w:rPr>
            </w:pPr>
            <w:r>
              <w:rPr>
                <w:rFonts w:hint="eastAsia" w:ascii="黑体" w:hAnsi="黑体" w:eastAsia="黑体" w:cs="黑体"/>
                <w:b/>
                <w:bCs/>
                <w:i w:val="0"/>
                <w:iCs w:val="0"/>
                <w:color w:val="000000"/>
                <w:kern w:val="0"/>
                <w:sz w:val="22"/>
                <w:szCs w:val="22"/>
                <w:u w:val="none"/>
                <w:lang w:val="en-US" w:eastAsia="zh-CN" w:bidi="ar"/>
              </w:rPr>
              <w:t>序号</w:t>
            </w:r>
          </w:p>
        </w:tc>
        <w:tc>
          <w:tcPr>
            <w:tcW w:w="14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70B389">
            <w:pPr>
              <w:keepNext w:val="0"/>
              <w:keepLines w:val="0"/>
              <w:widowControl/>
              <w:suppressLineNumbers w:val="0"/>
              <w:snapToGrid w:val="0"/>
              <w:spacing w:line="240" w:lineRule="auto"/>
              <w:ind w:left="0" w:leftChars="0" w:right="0" w:rightChars="0" w:firstLine="0" w:firstLineChars="0"/>
              <w:jc w:val="center"/>
              <w:textAlignment w:val="center"/>
              <w:rPr>
                <w:rFonts w:hint="eastAsia" w:ascii="黑体" w:hAnsi="黑体" w:eastAsia="黑体" w:cs="黑体"/>
                <w:b/>
                <w:bCs/>
                <w:i w:val="0"/>
                <w:iCs w:val="0"/>
                <w:color w:val="000000"/>
                <w:sz w:val="22"/>
                <w:szCs w:val="22"/>
                <w:u w:val="none"/>
              </w:rPr>
            </w:pPr>
            <w:r>
              <w:rPr>
                <w:rFonts w:hint="eastAsia" w:ascii="黑体" w:hAnsi="黑体" w:eastAsia="黑体" w:cs="黑体"/>
                <w:b/>
                <w:bCs/>
                <w:i w:val="0"/>
                <w:iCs w:val="0"/>
                <w:color w:val="000000"/>
                <w:kern w:val="0"/>
                <w:sz w:val="22"/>
                <w:szCs w:val="22"/>
                <w:u w:val="none"/>
                <w:lang w:val="en-US" w:eastAsia="zh-CN" w:bidi="ar"/>
              </w:rPr>
              <w:t>项目类别</w:t>
            </w:r>
          </w:p>
        </w:tc>
        <w:tc>
          <w:tcPr>
            <w:tcW w:w="20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22FD3E">
            <w:pPr>
              <w:keepNext w:val="0"/>
              <w:keepLines w:val="0"/>
              <w:widowControl/>
              <w:suppressLineNumbers w:val="0"/>
              <w:snapToGrid w:val="0"/>
              <w:spacing w:line="240" w:lineRule="auto"/>
              <w:ind w:left="0" w:leftChars="0" w:right="0" w:rightChars="0" w:firstLine="0" w:firstLineChars="0"/>
              <w:jc w:val="center"/>
              <w:textAlignment w:val="center"/>
              <w:rPr>
                <w:rFonts w:hint="eastAsia" w:ascii="黑体" w:hAnsi="黑体" w:eastAsia="黑体" w:cs="黑体"/>
                <w:b/>
                <w:bCs/>
                <w:i w:val="0"/>
                <w:iCs w:val="0"/>
                <w:color w:val="000000"/>
                <w:sz w:val="22"/>
                <w:szCs w:val="22"/>
                <w:u w:val="none"/>
              </w:rPr>
            </w:pPr>
            <w:r>
              <w:rPr>
                <w:rFonts w:hint="eastAsia" w:ascii="黑体" w:hAnsi="黑体" w:eastAsia="黑体" w:cs="黑体"/>
                <w:b/>
                <w:bCs/>
                <w:i w:val="0"/>
                <w:iCs w:val="0"/>
                <w:color w:val="000000"/>
                <w:kern w:val="0"/>
                <w:sz w:val="22"/>
                <w:szCs w:val="22"/>
                <w:u w:val="none"/>
                <w:lang w:val="en-US" w:eastAsia="zh-CN" w:bidi="ar"/>
              </w:rPr>
              <w:t>建设内容及效益</w:t>
            </w:r>
          </w:p>
        </w:tc>
        <w:tc>
          <w:tcPr>
            <w:tcW w:w="24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4CC4A9">
            <w:pPr>
              <w:keepNext w:val="0"/>
              <w:keepLines w:val="0"/>
              <w:widowControl/>
              <w:suppressLineNumbers w:val="0"/>
              <w:snapToGrid w:val="0"/>
              <w:spacing w:line="240" w:lineRule="auto"/>
              <w:ind w:left="0" w:leftChars="0" w:right="0" w:rightChars="0" w:firstLine="0" w:firstLineChars="0"/>
              <w:jc w:val="center"/>
              <w:textAlignment w:val="center"/>
              <w:rPr>
                <w:rFonts w:hint="eastAsia" w:ascii="黑体" w:hAnsi="黑体" w:eastAsia="黑体" w:cs="黑体"/>
                <w:b/>
                <w:bCs/>
                <w:i w:val="0"/>
                <w:iCs w:val="0"/>
                <w:color w:val="000000"/>
                <w:sz w:val="22"/>
                <w:szCs w:val="22"/>
                <w:u w:val="none"/>
              </w:rPr>
            </w:pPr>
            <w:r>
              <w:rPr>
                <w:rFonts w:hint="eastAsia" w:ascii="黑体" w:hAnsi="黑体" w:eastAsia="黑体" w:cs="黑体"/>
                <w:b/>
                <w:bCs/>
                <w:i w:val="0"/>
                <w:iCs w:val="0"/>
                <w:color w:val="000000"/>
                <w:kern w:val="0"/>
                <w:sz w:val="22"/>
                <w:szCs w:val="22"/>
                <w:u w:val="none"/>
                <w:lang w:val="en-US" w:eastAsia="zh-CN" w:bidi="ar"/>
              </w:rPr>
              <w:t>建设地点</w:t>
            </w:r>
          </w:p>
        </w:tc>
        <w:tc>
          <w:tcPr>
            <w:tcW w:w="5631" w:type="dxa"/>
            <w:gridSpan w:val="6"/>
            <w:tcBorders>
              <w:top w:val="single" w:color="000000" w:sz="4" w:space="0"/>
              <w:left w:val="single" w:color="000000" w:sz="4" w:space="0"/>
              <w:bottom w:val="single" w:color="000000" w:sz="4" w:space="0"/>
              <w:right w:val="nil"/>
            </w:tcBorders>
            <w:shd w:val="clear" w:color="auto" w:fill="auto"/>
            <w:vAlign w:val="center"/>
          </w:tcPr>
          <w:p w14:paraId="5E838044">
            <w:pPr>
              <w:keepNext w:val="0"/>
              <w:keepLines w:val="0"/>
              <w:widowControl/>
              <w:suppressLineNumbers w:val="0"/>
              <w:snapToGrid w:val="0"/>
              <w:spacing w:line="240" w:lineRule="auto"/>
              <w:ind w:left="0" w:leftChars="0" w:right="0" w:rightChars="0" w:firstLine="0" w:firstLineChars="0"/>
              <w:jc w:val="center"/>
              <w:textAlignment w:val="center"/>
              <w:rPr>
                <w:rFonts w:hint="eastAsia" w:ascii="黑体" w:hAnsi="黑体" w:eastAsia="黑体" w:cs="黑体"/>
                <w:b/>
                <w:bCs/>
                <w:i w:val="0"/>
                <w:iCs w:val="0"/>
                <w:color w:val="000000"/>
                <w:sz w:val="22"/>
                <w:szCs w:val="22"/>
                <w:u w:val="none"/>
              </w:rPr>
            </w:pPr>
            <w:r>
              <w:rPr>
                <w:rFonts w:hint="eastAsia" w:ascii="黑体" w:hAnsi="黑体" w:eastAsia="黑体" w:cs="黑体"/>
                <w:b/>
                <w:bCs/>
                <w:i w:val="0"/>
                <w:iCs w:val="0"/>
                <w:color w:val="000000"/>
                <w:kern w:val="0"/>
                <w:sz w:val="22"/>
                <w:szCs w:val="22"/>
                <w:u w:val="none"/>
                <w:lang w:val="en-US" w:eastAsia="zh-CN" w:bidi="ar"/>
              </w:rPr>
              <w:t>投入资金（万元）</w:t>
            </w:r>
          </w:p>
        </w:tc>
        <w:tc>
          <w:tcPr>
            <w:tcW w:w="12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84D6F0">
            <w:pPr>
              <w:keepNext w:val="0"/>
              <w:keepLines w:val="0"/>
              <w:widowControl/>
              <w:suppressLineNumbers w:val="0"/>
              <w:snapToGrid w:val="0"/>
              <w:spacing w:line="240" w:lineRule="auto"/>
              <w:ind w:left="0" w:leftChars="0" w:right="0" w:rightChars="0" w:firstLine="0" w:firstLineChars="0"/>
              <w:jc w:val="center"/>
              <w:textAlignment w:val="center"/>
              <w:rPr>
                <w:rFonts w:hint="eastAsia" w:ascii="黑体" w:hAnsi="黑体" w:eastAsia="黑体" w:cs="黑体"/>
                <w:b/>
                <w:bCs/>
                <w:i w:val="0"/>
                <w:iCs w:val="0"/>
                <w:color w:val="000000"/>
                <w:sz w:val="22"/>
                <w:szCs w:val="22"/>
                <w:u w:val="none"/>
              </w:rPr>
            </w:pPr>
            <w:r>
              <w:rPr>
                <w:rFonts w:hint="eastAsia" w:ascii="黑体" w:hAnsi="黑体" w:eastAsia="黑体" w:cs="黑体"/>
                <w:b/>
                <w:bCs/>
                <w:i w:val="0"/>
                <w:iCs w:val="0"/>
                <w:color w:val="000000"/>
                <w:kern w:val="0"/>
                <w:sz w:val="22"/>
                <w:szCs w:val="22"/>
                <w:u w:val="none"/>
                <w:lang w:val="en-US" w:eastAsia="zh-CN" w:bidi="ar"/>
              </w:rPr>
              <w:t>责任人</w:t>
            </w:r>
          </w:p>
        </w:tc>
        <w:tc>
          <w:tcPr>
            <w:tcW w:w="9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C0FF26">
            <w:pPr>
              <w:keepNext w:val="0"/>
              <w:keepLines w:val="0"/>
              <w:widowControl/>
              <w:suppressLineNumbers w:val="0"/>
              <w:snapToGrid w:val="0"/>
              <w:spacing w:line="240" w:lineRule="auto"/>
              <w:ind w:left="0" w:leftChars="0" w:right="0" w:rightChars="0" w:firstLine="0" w:firstLineChars="0"/>
              <w:jc w:val="center"/>
              <w:textAlignment w:val="center"/>
              <w:rPr>
                <w:rFonts w:hint="eastAsia" w:ascii="黑体" w:hAnsi="黑体" w:eastAsia="黑体" w:cs="黑体"/>
                <w:b/>
                <w:bCs/>
                <w:i w:val="0"/>
                <w:iCs w:val="0"/>
                <w:color w:val="000000"/>
                <w:sz w:val="22"/>
                <w:szCs w:val="22"/>
                <w:u w:val="none"/>
              </w:rPr>
            </w:pPr>
            <w:r>
              <w:rPr>
                <w:rFonts w:hint="eastAsia" w:ascii="黑体" w:hAnsi="黑体" w:eastAsia="黑体" w:cs="黑体"/>
                <w:b/>
                <w:bCs/>
                <w:i w:val="0"/>
                <w:iCs w:val="0"/>
                <w:color w:val="000000"/>
                <w:kern w:val="0"/>
                <w:sz w:val="22"/>
                <w:szCs w:val="22"/>
                <w:u w:val="none"/>
                <w:lang w:val="en-US" w:eastAsia="zh-CN" w:bidi="ar"/>
              </w:rPr>
              <w:t>是否是项目库中的项目</w:t>
            </w:r>
          </w:p>
        </w:tc>
      </w:tr>
      <w:tr w14:paraId="723C5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tblHeader/>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CE433F">
            <w:pPr>
              <w:snapToGrid w:val="0"/>
              <w:ind w:left="0" w:leftChars="0" w:right="0" w:rightChars="0" w:firstLine="0" w:firstLineChars="0"/>
              <w:jc w:val="center"/>
              <w:rPr>
                <w:rFonts w:hint="eastAsia" w:ascii="黑体" w:hAnsi="黑体" w:eastAsia="黑体" w:cs="黑体"/>
                <w:b/>
                <w:bCs/>
                <w:i w:val="0"/>
                <w:iCs w:val="0"/>
                <w:color w:val="000000"/>
                <w:sz w:val="22"/>
                <w:szCs w:val="22"/>
                <w:u w:val="none"/>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27C58">
            <w:pPr>
              <w:snapToGrid w:val="0"/>
              <w:ind w:left="0" w:leftChars="0" w:right="0" w:rightChars="0" w:firstLine="0" w:firstLineChars="0"/>
              <w:jc w:val="center"/>
              <w:rPr>
                <w:rFonts w:hint="eastAsia" w:ascii="黑体" w:hAnsi="黑体" w:eastAsia="黑体" w:cs="黑体"/>
                <w:b/>
                <w:bCs/>
                <w:i w:val="0"/>
                <w:iCs w:val="0"/>
                <w:color w:val="000000"/>
                <w:sz w:val="22"/>
                <w:szCs w:val="22"/>
                <w:u w:val="none"/>
              </w:rPr>
            </w:pPr>
          </w:p>
        </w:tc>
        <w:tc>
          <w:tcPr>
            <w:tcW w:w="2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B362D">
            <w:pPr>
              <w:snapToGrid w:val="0"/>
              <w:ind w:left="0" w:leftChars="0" w:right="0" w:rightChars="0" w:firstLine="0" w:firstLineChars="0"/>
              <w:jc w:val="center"/>
              <w:rPr>
                <w:rFonts w:hint="eastAsia" w:ascii="黑体" w:hAnsi="黑体" w:eastAsia="黑体" w:cs="黑体"/>
                <w:b/>
                <w:bCs/>
                <w:i w:val="0"/>
                <w:iCs w:val="0"/>
                <w:color w:val="000000"/>
                <w:sz w:val="22"/>
                <w:szCs w:val="22"/>
                <w:u w:val="none"/>
              </w:rPr>
            </w:pPr>
          </w:p>
        </w:tc>
        <w:tc>
          <w:tcPr>
            <w:tcW w:w="11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D806E5">
            <w:pPr>
              <w:keepNext w:val="0"/>
              <w:keepLines w:val="0"/>
              <w:widowControl/>
              <w:suppressLineNumbers w:val="0"/>
              <w:snapToGrid w:val="0"/>
              <w:spacing w:line="240" w:lineRule="auto"/>
              <w:ind w:left="0" w:leftChars="0" w:right="0" w:rightChars="0" w:firstLine="0" w:firstLineChars="0"/>
              <w:jc w:val="center"/>
              <w:textAlignment w:val="center"/>
              <w:rPr>
                <w:rFonts w:hint="eastAsia" w:ascii="黑体" w:hAnsi="黑体" w:eastAsia="黑体" w:cs="黑体"/>
                <w:b/>
                <w:bCs/>
                <w:i w:val="0"/>
                <w:iCs w:val="0"/>
                <w:color w:val="000000"/>
                <w:sz w:val="22"/>
                <w:szCs w:val="22"/>
                <w:u w:val="none"/>
              </w:rPr>
            </w:pPr>
            <w:r>
              <w:rPr>
                <w:rFonts w:hint="eastAsia" w:ascii="黑体" w:hAnsi="黑体" w:eastAsia="黑体" w:cs="黑体"/>
                <w:b/>
                <w:bCs/>
                <w:i w:val="0"/>
                <w:iCs w:val="0"/>
                <w:color w:val="000000"/>
                <w:kern w:val="0"/>
                <w:sz w:val="22"/>
                <w:szCs w:val="22"/>
                <w:u w:val="none"/>
                <w:lang w:val="en-US" w:eastAsia="zh-CN" w:bidi="ar"/>
              </w:rPr>
              <w:t>镇办名</w:t>
            </w:r>
          </w:p>
        </w:tc>
        <w:tc>
          <w:tcPr>
            <w:tcW w:w="12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98A64E">
            <w:pPr>
              <w:keepNext w:val="0"/>
              <w:keepLines w:val="0"/>
              <w:widowControl/>
              <w:suppressLineNumbers w:val="0"/>
              <w:snapToGrid w:val="0"/>
              <w:spacing w:line="240" w:lineRule="auto"/>
              <w:ind w:left="0" w:leftChars="0" w:right="0" w:rightChars="0" w:firstLine="0" w:firstLineChars="0"/>
              <w:jc w:val="center"/>
              <w:textAlignment w:val="center"/>
              <w:rPr>
                <w:rFonts w:hint="eastAsia" w:ascii="黑体" w:hAnsi="黑体" w:eastAsia="黑体" w:cs="黑体"/>
                <w:b/>
                <w:bCs/>
                <w:i w:val="0"/>
                <w:iCs w:val="0"/>
                <w:color w:val="000000"/>
                <w:sz w:val="22"/>
                <w:szCs w:val="22"/>
                <w:u w:val="none"/>
              </w:rPr>
            </w:pPr>
            <w:r>
              <w:rPr>
                <w:rFonts w:hint="eastAsia" w:ascii="黑体" w:hAnsi="黑体" w:eastAsia="黑体" w:cs="黑体"/>
                <w:b/>
                <w:bCs/>
                <w:i w:val="0"/>
                <w:iCs w:val="0"/>
                <w:color w:val="000000"/>
                <w:kern w:val="0"/>
                <w:sz w:val="22"/>
                <w:szCs w:val="22"/>
                <w:u w:val="none"/>
                <w:lang w:val="en-US" w:eastAsia="zh-CN" w:bidi="ar"/>
              </w:rPr>
              <w:t>村名</w:t>
            </w:r>
          </w:p>
        </w:tc>
        <w:tc>
          <w:tcPr>
            <w:tcW w:w="10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5D9E9F">
            <w:pPr>
              <w:keepNext w:val="0"/>
              <w:keepLines w:val="0"/>
              <w:widowControl/>
              <w:suppressLineNumbers w:val="0"/>
              <w:snapToGrid w:val="0"/>
              <w:spacing w:line="240" w:lineRule="auto"/>
              <w:ind w:left="0" w:leftChars="0" w:right="0" w:rightChars="0" w:firstLine="0" w:firstLineChars="0"/>
              <w:jc w:val="center"/>
              <w:textAlignment w:val="center"/>
              <w:rPr>
                <w:rFonts w:hint="eastAsia" w:ascii="黑体" w:hAnsi="黑体" w:eastAsia="黑体" w:cs="黑体"/>
                <w:b/>
                <w:bCs/>
                <w:i w:val="0"/>
                <w:iCs w:val="0"/>
                <w:color w:val="000000"/>
                <w:sz w:val="22"/>
                <w:szCs w:val="22"/>
                <w:u w:val="none"/>
              </w:rPr>
            </w:pPr>
            <w:r>
              <w:rPr>
                <w:rFonts w:hint="eastAsia" w:ascii="黑体" w:hAnsi="黑体" w:eastAsia="黑体" w:cs="黑体"/>
                <w:b/>
                <w:bCs/>
                <w:i w:val="0"/>
                <w:iCs w:val="0"/>
                <w:color w:val="000000"/>
                <w:kern w:val="0"/>
                <w:sz w:val="22"/>
                <w:szCs w:val="22"/>
                <w:u w:val="none"/>
                <w:lang w:val="en-US" w:eastAsia="zh-CN" w:bidi="ar"/>
              </w:rPr>
              <w:t>总投资</w:t>
            </w:r>
          </w:p>
        </w:tc>
        <w:tc>
          <w:tcPr>
            <w:tcW w:w="4562" w:type="dxa"/>
            <w:gridSpan w:val="5"/>
            <w:tcBorders>
              <w:top w:val="single" w:color="000000" w:sz="4" w:space="0"/>
              <w:left w:val="nil"/>
              <w:bottom w:val="single" w:color="000000" w:sz="4" w:space="0"/>
              <w:right w:val="single" w:color="000000" w:sz="4" w:space="0"/>
            </w:tcBorders>
            <w:shd w:val="clear" w:color="auto" w:fill="auto"/>
            <w:vAlign w:val="center"/>
          </w:tcPr>
          <w:p w14:paraId="7A1C9692">
            <w:pPr>
              <w:keepNext w:val="0"/>
              <w:keepLines w:val="0"/>
              <w:widowControl/>
              <w:suppressLineNumbers w:val="0"/>
              <w:snapToGrid w:val="0"/>
              <w:spacing w:line="240" w:lineRule="auto"/>
              <w:ind w:left="0" w:leftChars="0" w:right="0" w:rightChars="0" w:firstLine="0" w:firstLineChars="0"/>
              <w:jc w:val="center"/>
              <w:textAlignment w:val="center"/>
              <w:rPr>
                <w:rFonts w:hint="eastAsia" w:ascii="黑体" w:hAnsi="黑体" w:eastAsia="黑体" w:cs="黑体"/>
                <w:b/>
                <w:bCs/>
                <w:i w:val="0"/>
                <w:iCs w:val="0"/>
                <w:color w:val="000000"/>
                <w:sz w:val="22"/>
                <w:szCs w:val="22"/>
                <w:u w:val="none"/>
              </w:rPr>
            </w:pPr>
            <w:r>
              <w:rPr>
                <w:rFonts w:hint="eastAsia" w:ascii="黑体" w:hAnsi="黑体" w:eastAsia="黑体" w:cs="黑体"/>
                <w:b/>
                <w:bCs/>
                <w:i w:val="0"/>
                <w:iCs w:val="0"/>
                <w:color w:val="000000"/>
                <w:kern w:val="0"/>
                <w:sz w:val="22"/>
                <w:szCs w:val="22"/>
                <w:u w:val="none"/>
                <w:lang w:val="en-US" w:eastAsia="zh-CN" w:bidi="ar"/>
              </w:rPr>
              <w:t>中央常态化帮扶资金安排</w:t>
            </w:r>
          </w:p>
        </w:tc>
        <w:tc>
          <w:tcPr>
            <w:tcW w:w="12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89880B">
            <w:pPr>
              <w:snapToGrid w:val="0"/>
              <w:ind w:left="0" w:leftChars="0" w:right="0" w:rightChars="0" w:firstLine="0" w:firstLineChars="0"/>
              <w:jc w:val="center"/>
              <w:rPr>
                <w:rFonts w:hint="eastAsia" w:ascii="黑体" w:hAnsi="黑体" w:eastAsia="黑体" w:cs="黑体"/>
                <w:b/>
                <w:bCs/>
                <w:i w:val="0"/>
                <w:iCs w:val="0"/>
                <w:color w:val="000000"/>
                <w:sz w:val="22"/>
                <w:szCs w:val="22"/>
                <w:u w:val="none"/>
              </w:rPr>
            </w:pPr>
          </w:p>
        </w:tc>
        <w:tc>
          <w:tcPr>
            <w:tcW w:w="9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BA4A2C">
            <w:pPr>
              <w:snapToGrid w:val="0"/>
              <w:ind w:left="0" w:leftChars="0" w:right="0" w:rightChars="0" w:firstLine="0" w:firstLineChars="0"/>
              <w:jc w:val="center"/>
              <w:rPr>
                <w:rFonts w:hint="eastAsia" w:ascii="黑体" w:hAnsi="黑体" w:eastAsia="黑体" w:cs="黑体"/>
                <w:b/>
                <w:bCs/>
                <w:i w:val="0"/>
                <w:iCs w:val="0"/>
                <w:color w:val="000000"/>
                <w:sz w:val="22"/>
                <w:szCs w:val="22"/>
                <w:u w:val="none"/>
              </w:rPr>
            </w:pPr>
          </w:p>
        </w:tc>
      </w:tr>
      <w:tr w14:paraId="7F34C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tblHeader/>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BFF1D">
            <w:pPr>
              <w:snapToGrid w:val="0"/>
              <w:ind w:left="0" w:leftChars="0" w:right="0" w:rightChars="0" w:firstLine="0" w:firstLineChars="0"/>
              <w:jc w:val="center"/>
              <w:rPr>
                <w:rFonts w:hint="eastAsia" w:ascii="黑体" w:hAnsi="黑体" w:eastAsia="黑体" w:cs="黑体"/>
                <w:b/>
                <w:bCs/>
                <w:i w:val="0"/>
                <w:iCs w:val="0"/>
                <w:color w:val="000000"/>
                <w:sz w:val="22"/>
                <w:szCs w:val="22"/>
                <w:u w:val="none"/>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B49988">
            <w:pPr>
              <w:snapToGrid w:val="0"/>
              <w:ind w:left="0" w:leftChars="0" w:right="0" w:rightChars="0" w:firstLine="0" w:firstLineChars="0"/>
              <w:jc w:val="center"/>
              <w:rPr>
                <w:rFonts w:hint="eastAsia" w:ascii="黑体" w:hAnsi="黑体" w:eastAsia="黑体" w:cs="黑体"/>
                <w:b/>
                <w:bCs/>
                <w:i w:val="0"/>
                <w:iCs w:val="0"/>
                <w:color w:val="000000"/>
                <w:sz w:val="22"/>
                <w:szCs w:val="22"/>
                <w:u w:val="none"/>
              </w:rPr>
            </w:pPr>
          </w:p>
        </w:tc>
        <w:tc>
          <w:tcPr>
            <w:tcW w:w="2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BD8991">
            <w:pPr>
              <w:snapToGrid w:val="0"/>
              <w:ind w:left="0" w:leftChars="0" w:right="0" w:rightChars="0" w:firstLine="0" w:firstLineChars="0"/>
              <w:jc w:val="center"/>
              <w:rPr>
                <w:rFonts w:hint="eastAsia" w:ascii="黑体" w:hAnsi="黑体" w:eastAsia="黑体" w:cs="黑体"/>
                <w:b/>
                <w:bCs/>
                <w:i w:val="0"/>
                <w:iCs w:val="0"/>
                <w:color w:val="000000"/>
                <w:sz w:val="22"/>
                <w:szCs w:val="22"/>
                <w:u w:val="none"/>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37E10F">
            <w:pPr>
              <w:snapToGrid w:val="0"/>
              <w:ind w:left="0" w:leftChars="0" w:right="0" w:rightChars="0" w:firstLine="0" w:firstLineChars="0"/>
              <w:jc w:val="center"/>
              <w:rPr>
                <w:rFonts w:hint="eastAsia" w:ascii="黑体" w:hAnsi="黑体" w:eastAsia="黑体" w:cs="黑体"/>
                <w:b/>
                <w:bCs/>
                <w:i w:val="0"/>
                <w:iCs w:val="0"/>
                <w:color w:val="000000"/>
                <w:sz w:val="22"/>
                <w:szCs w:val="22"/>
                <w:u w:val="none"/>
              </w:rPr>
            </w:pPr>
          </w:p>
        </w:tc>
        <w:tc>
          <w:tcPr>
            <w:tcW w:w="12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8BB24">
            <w:pPr>
              <w:snapToGrid w:val="0"/>
              <w:ind w:left="0" w:leftChars="0" w:right="0" w:rightChars="0" w:firstLine="0" w:firstLineChars="0"/>
              <w:jc w:val="center"/>
              <w:rPr>
                <w:rFonts w:hint="eastAsia" w:ascii="黑体" w:hAnsi="黑体" w:eastAsia="黑体" w:cs="黑体"/>
                <w:b/>
                <w:bCs/>
                <w:i w:val="0"/>
                <w:iCs w:val="0"/>
                <w:color w:val="000000"/>
                <w:sz w:val="22"/>
                <w:szCs w:val="22"/>
                <w:u w:val="none"/>
              </w:rPr>
            </w:pPr>
          </w:p>
        </w:tc>
        <w:tc>
          <w:tcPr>
            <w:tcW w:w="10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BB45E2">
            <w:pPr>
              <w:snapToGrid w:val="0"/>
              <w:ind w:left="0" w:leftChars="0" w:right="0" w:rightChars="0" w:firstLine="0" w:firstLineChars="0"/>
              <w:jc w:val="center"/>
              <w:rPr>
                <w:rFonts w:hint="eastAsia" w:ascii="黑体" w:hAnsi="黑体" w:eastAsia="黑体" w:cs="黑体"/>
                <w:b/>
                <w:bCs/>
                <w:i w:val="0"/>
                <w:iCs w:val="0"/>
                <w:color w:val="000000"/>
                <w:sz w:val="22"/>
                <w:szCs w:val="22"/>
                <w:u w:val="none"/>
              </w:rPr>
            </w:pPr>
          </w:p>
        </w:tc>
        <w:tc>
          <w:tcPr>
            <w:tcW w:w="18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F711E6">
            <w:pPr>
              <w:keepNext w:val="0"/>
              <w:keepLines w:val="0"/>
              <w:widowControl/>
              <w:suppressLineNumbers w:val="0"/>
              <w:snapToGrid w:val="0"/>
              <w:spacing w:line="240" w:lineRule="auto"/>
              <w:ind w:left="0" w:leftChars="0" w:right="0" w:rightChars="0" w:firstLine="0" w:firstLineChars="0"/>
              <w:jc w:val="center"/>
              <w:textAlignment w:val="center"/>
              <w:rPr>
                <w:rFonts w:hint="eastAsia" w:ascii="黑体" w:hAnsi="黑体" w:eastAsia="黑体" w:cs="黑体"/>
                <w:b/>
                <w:bCs/>
                <w:i w:val="0"/>
                <w:iCs w:val="0"/>
                <w:color w:val="000000"/>
                <w:sz w:val="22"/>
                <w:szCs w:val="22"/>
                <w:u w:val="none"/>
              </w:rPr>
            </w:pPr>
            <w:r>
              <w:rPr>
                <w:rFonts w:hint="eastAsia" w:ascii="黑体" w:hAnsi="黑体" w:eastAsia="黑体" w:cs="黑体"/>
                <w:b/>
                <w:bCs/>
                <w:i w:val="0"/>
                <w:iCs w:val="0"/>
                <w:color w:val="000000"/>
                <w:kern w:val="0"/>
                <w:sz w:val="22"/>
                <w:szCs w:val="22"/>
                <w:u w:val="none"/>
                <w:lang w:val="en-US" w:eastAsia="zh-CN" w:bidi="ar"/>
              </w:rPr>
              <w:t>产业发展</w:t>
            </w:r>
          </w:p>
        </w:tc>
        <w:tc>
          <w:tcPr>
            <w:tcW w:w="8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1D1BC2">
            <w:pPr>
              <w:keepNext w:val="0"/>
              <w:keepLines w:val="0"/>
              <w:widowControl/>
              <w:suppressLineNumbers w:val="0"/>
              <w:snapToGrid w:val="0"/>
              <w:spacing w:line="240" w:lineRule="auto"/>
              <w:ind w:left="0" w:leftChars="0" w:right="0" w:rightChars="0" w:firstLine="0" w:firstLineChars="0"/>
              <w:jc w:val="center"/>
              <w:textAlignment w:val="center"/>
              <w:rPr>
                <w:rFonts w:hint="eastAsia" w:ascii="黑体" w:hAnsi="黑体" w:eastAsia="黑体" w:cs="黑体"/>
                <w:b/>
                <w:bCs/>
                <w:i w:val="0"/>
                <w:iCs w:val="0"/>
                <w:color w:val="000000"/>
                <w:sz w:val="21"/>
                <w:szCs w:val="21"/>
                <w:u w:val="none"/>
              </w:rPr>
            </w:pPr>
            <w:r>
              <w:rPr>
                <w:rFonts w:hint="eastAsia" w:ascii="黑体" w:hAnsi="黑体" w:eastAsia="黑体" w:cs="黑体"/>
                <w:b/>
                <w:bCs/>
                <w:i w:val="0"/>
                <w:iCs w:val="0"/>
                <w:color w:val="000000"/>
                <w:kern w:val="0"/>
                <w:sz w:val="21"/>
                <w:szCs w:val="21"/>
                <w:u w:val="none"/>
                <w:lang w:val="en-US" w:eastAsia="zh-CN" w:bidi="ar"/>
              </w:rPr>
              <w:t>产业奖补</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A31B00">
            <w:pPr>
              <w:keepNext w:val="0"/>
              <w:keepLines w:val="0"/>
              <w:widowControl/>
              <w:suppressLineNumbers w:val="0"/>
              <w:snapToGrid w:val="0"/>
              <w:spacing w:line="240" w:lineRule="auto"/>
              <w:ind w:left="0" w:leftChars="0" w:right="0" w:rightChars="0" w:firstLine="0" w:firstLineChars="0"/>
              <w:jc w:val="center"/>
              <w:textAlignment w:val="center"/>
              <w:rPr>
                <w:rFonts w:hint="eastAsia" w:ascii="黑体" w:hAnsi="黑体" w:eastAsia="黑体" w:cs="黑体"/>
                <w:b/>
                <w:bCs/>
                <w:i w:val="0"/>
                <w:iCs w:val="0"/>
                <w:color w:val="000000"/>
                <w:sz w:val="21"/>
                <w:szCs w:val="21"/>
                <w:u w:val="none"/>
              </w:rPr>
            </w:pPr>
            <w:r>
              <w:rPr>
                <w:rFonts w:hint="eastAsia" w:ascii="黑体" w:hAnsi="黑体" w:eastAsia="黑体" w:cs="黑体"/>
                <w:b/>
                <w:bCs/>
                <w:i w:val="0"/>
                <w:iCs w:val="0"/>
                <w:color w:val="000000"/>
                <w:kern w:val="0"/>
                <w:sz w:val="21"/>
                <w:szCs w:val="21"/>
                <w:u w:val="none"/>
                <w:lang w:val="en-US" w:eastAsia="zh-CN" w:bidi="ar"/>
              </w:rPr>
              <w:t>易地扶贫搬迁集中安置区后续扶持</w:t>
            </w:r>
          </w:p>
        </w:tc>
        <w:tc>
          <w:tcPr>
            <w:tcW w:w="8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F0E063">
            <w:pPr>
              <w:keepNext w:val="0"/>
              <w:keepLines w:val="0"/>
              <w:widowControl/>
              <w:suppressLineNumbers w:val="0"/>
              <w:snapToGrid w:val="0"/>
              <w:spacing w:line="240" w:lineRule="auto"/>
              <w:ind w:left="0" w:leftChars="0" w:right="0" w:rightChars="0" w:firstLine="0" w:firstLineChars="0"/>
              <w:jc w:val="center"/>
              <w:textAlignment w:val="center"/>
              <w:rPr>
                <w:rFonts w:hint="eastAsia" w:ascii="黑体" w:hAnsi="黑体" w:eastAsia="黑体" w:cs="黑体"/>
                <w:b/>
                <w:bCs/>
                <w:i w:val="0"/>
                <w:iCs w:val="0"/>
                <w:color w:val="000000"/>
                <w:sz w:val="21"/>
                <w:szCs w:val="21"/>
                <w:u w:val="none"/>
              </w:rPr>
            </w:pPr>
            <w:r>
              <w:rPr>
                <w:rFonts w:hint="eastAsia" w:ascii="黑体" w:hAnsi="黑体" w:eastAsia="黑体" w:cs="黑体"/>
                <w:b/>
                <w:bCs/>
                <w:i w:val="0"/>
                <w:iCs w:val="0"/>
                <w:color w:val="000000"/>
                <w:kern w:val="0"/>
                <w:sz w:val="21"/>
                <w:szCs w:val="21"/>
                <w:u w:val="none"/>
                <w:lang w:val="en-US" w:eastAsia="zh-CN" w:bidi="ar"/>
              </w:rPr>
              <w:t>项目管理费</w:t>
            </w:r>
          </w:p>
        </w:tc>
        <w:tc>
          <w:tcPr>
            <w:tcW w:w="12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BA155">
            <w:pPr>
              <w:snapToGrid w:val="0"/>
              <w:ind w:left="0" w:leftChars="0" w:right="0" w:rightChars="0" w:firstLine="0" w:firstLineChars="0"/>
              <w:jc w:val="center"/>
              <w:rPr>
                <w:rFonts w:hint="eastAsia" w:ascii="黑体" w:hAnsi="黑体" w:eastAsia="黑体" w:cs="黑体"/>
                <w:b/>
                <w:bCs/>
                <w:i w:val="0"/>
                <w:iCs w:val="0"/>
                <w:color w:val="000000"/>
                <w:sz w:val="22"/>
                <w:szCs w:val="22"/>
                <w:u w:val="none"/>
              </w:rPr>
            </w:pPr>
          </w:p>
        </w:tc>
        <w:tc>
          <w:tcPr>
            <w:tcW w:w="9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0F6B6B">
            <w:pPr>
              <w:snapToGrid w:val="0"/>
              <w:ind w:left="0" w:leftChars="0" w:right="0" w:rightChars="0" w:firstLine="0" w:firstLineChars="0"/>
              <w:jc w:val="center"/>
              <w:rPr>
                <w:rFonts w:hint="eastAsia" w:ascii="黑体" w:hAnsi="黑体" w:eastAsia="黑体" w:cs="黑体"/>
                <w:b/>
                <w:bCs/>
                <w:i w:val="0"/>
                <w:iCs w:val="0"/>
                <w:color w:val="000000"/>
                <w:sz w:val="22"/>
                <w:szCs w:val="22"/>
                <w:u w:val="none"/>
              </w:rPr>
            </w:pPr>
          </w:p>
        </w:tc>
      </w:tr>
      <w:tr w14:paraId="15216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tblHeader/>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A6EDBC">
            <w:pPr>
              <w:snapToGrid w:val="0"/>
              <w:ind w:left="0" w:leftChars="0" w:right="0" w:rightChars="0" w:firstLine="0" w:firstLineChars="0"/>
              <w:jc w:val="center"/>
              <w:rPr>
                <w:rFonts w:hint="eastAsia" w:ascii="黑体" w:hAnsi="黑体" w:eastAsia="黑体" w:cs="黑体"/>
                <w:b/>
                <w:bCs/>
                <w:i w:val="0"/>
                <w:iCs w:val="0"/>
                <w:color w:val="000000"/>
                <w:sz w:val="22"/>
                <w:szCs w:val="22"/>
                <w:u w:val="none"/>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9F8D3">
            <w:pPr>
              <w:snapToGrid w:val="0"/>
              <w:ind w:left="0" w:leftChars="0" w:right="0" w:rightChars="0" w:firstLine="0" w:firstLineChars="0"/>
              <w:jc w:val="center"/>
              <w:rPr>
                <w:rFonts w:hint="eastAsia" w:ascii="黑体" w:hAnsi="黑体" w:eastAsia="黑体" w:cs="黑体"/>
                <w:b/>
                <w:bCs/>
                <w:i w:val="0"/>
                <w:iCs w:val="0"/>
                <w:color w:val="000000"/>
                <w:sz w:val="22"/>
                <w:szCs w:val="22"/>
                <w:u w:val="none"/>
              </w:rPr>
            </w:pPr>
          </w:p>
        </w:tc>
        <w:tc>
          <w:tcPr>
            <w:tcW w:w="2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7D3C0D">
            <w:pPr>
              <w:snapToGrid w:val="0"/>
              <w:ind w:left="0" w:leftChars="0" w:right="0" w:rightChars="0" w:firstLine="0" w:firstLineChars="0"/>
              <w:jc w:val="center"/>
              <w:rPr>
                <w:rFonts w:hint="eastAsia" w:ascii="黑体" w:hAnsi="黑体" w:eastAsia="黑体" w:cs="黑体"/>
                <w:b/>
                <w:bCs/>
                <w:i w:val="0"/>
                <w:iCs w:val="0"/>
                <w:color w:val="000000"/>
                <w:sz w:val="22"/>
                <w:szCs w:val="22"/>
                <w:u w:val="none"/>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AB5BA2">
            <w:pPr>
              <w:snapToGrid w:val="0"/>
              <w:ind w:left="0" w:leftChars="0" w:right="0" w:rightChars="0" w:firstLine="0" w:firstLineChars="0"/>
              <w:jc w:val="center"/>
              <w:rPr>
                <w:rFonts w:hint="eastAsia" w:ascii="黑体" w:hAnsi="黑体" w:eastAsia="黑体" w:cs="黑体"/>
                <w:b/>
                <w:bCs/>
                <w:i w:val="0"/>
                <w:iCs w:val="0"/>
                <w:color w:val="000000"/>
                <w:sz w:val="22"/>
                <w:szCs w:val="22"/>
                <w:u w:val="none"/>
              </w:rPr>
            </w:pPr>
          </w:p>
        </w:tc>
        <w:tc>
          <w:tcPr>
            <w:tcW w:w="12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41FBA8">
            <w:pPr>
              <w:snapToGrid w:val="0"/>
              <w:ind w:left="0" w:leftChars="0" w:right="0" w:rightChars="0" w:firstLine="0" w:firstLineChars="0"/>
              <w:jc w:val="center"/>
              <w:rPr>
                <w:rFonts w:hint="eastAsia" w:ascii="黑体" w:hAnsi="黑体" w:eastAsia="黑体" w:cs="黑体"/>
                <w:b/>
                <w:bCs/>
                <w:i w:val="0"/>
                <w:iCs w:val="0"/>
                <w:color w:val="000000"/>
                <w:sz w:val="22"/>
                <w:szCs w:val="22"/>
                <w:u w:val="none"/>
              </w:rPr>
            </w:pPr>
          </w:p>
        </w:tc>
        <w:tc>
          <w:tcPr>
            <w:tcW w:w="10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EE8068">
            <w:pPr>
              <w:snapToGrid w:val="0"/>
              <w:ind w:left="0" w:leftChars="0" w:right="0" w:rightChars="0" w:firstLine="0" w:firstLineChars="0"/>
              <w:jc w:val="center"/>
              <w:rPr>
                <w:rFonts w:hint="eastAsia" w:ascii="黑体" w:hAnsi="黑体" w:eastAsia="黑体" w:cs="黑体"/>
                <w:b/>
                <w:bCs/>
                <w:i w:val="0"/>
                <w:iCs w:val="0"/>
                <w:color w:val="000000"/>
                <w:sz w:val="22"/>
                <w:szCs w:val="22"/>
                <w:u w:val="none"/>
              </w:rPr>
            </w:pP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797B5">
            <w:pPr>
              <w:keepNext w:val="0"/>
              <w:keepLines w:val="0"/>
              <w:widowControl/>
              <w:suppressLineNumbers w:val="0"/>
              <w:snapToGrid w:val="0"/>
              <w:spacing w:line="240" w:lineRule="auto"/>
              <w:ind w:left="0" w:leftChars="0" w:right="0" w:rightChars="0" w:firstLine="0" w:firstLineChars="0"/>
              <w:jc w:val="center"/>
              <w:textAlignment w:val="center"/>
              <w:rPr>
                <w:rFonts w:hint="eastAsia" w:ascii="黑体" w:hAnsi="黑体" w:eastAsia="黑体" w:cs="黑体"/>
                <w:b/>
                <w:bCs/>
                <w:i w:val="0"/>
                <w:iCs w:val="0"/>
                <w:color w:val="000000"/>
                <w:sz w:val="22"/>
                <w:szCs w:val="22"/>
                <w:u w:val="none"/>
              </w:rPr>
            </w:pPr>
            <w:r>
              <w:rPr>
                <w:rFonts w:hint="eastAsia" w:ascii="黑体" w:hAnsi="黑体" w:eastAsia="黑体" w:cs="黑体"/>
                <w:b/>
                <w:bCs/>
                <w:i w:val="0"/>
                <w:iCs w:val="0"/>
                <w:color w:val="000000"/>
                <w:kern w:val="0"/>
                <w:sz w:val="22"/>
                <w:szCs w:val="22"/>
                <w:u w:val="none"/>
                <w:lang w:val="en-US" w:eastAsia="zh-CN" w:bidi="ar"/>
              </w:rPr>
              <w:t>产业发展</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3C52E">
            <w:pPr>
              <w:keepNext w:val="0"/>
              <w:keepLines w:val="0"/>
              <w:widowControl/>
              <w:suppressLineNumbers w:val="0"/>
              <w:snapToGrid w:val="0"/>
              <w:spacing w:line="240" w:lineRule="auto"/>
              <w:ind w:left="0" w:leftChars="0" w:right="0" w:rightChars="0" w:firstLine="0" w:firstLineChars="0"/>
              <w:jc w:val="center"/>
              <w:textAlignment w:val="center"/>
              <w:rPr>
                <w:rFonts w:hint="eastAsia" w:ascii="黑体" w:hAnsi="黑体" w:eastAsia="黑体" w:cs="黑体"/>
                <w:b/>
                <w:bCs/>
                <w:i w:val="0"/>
                <w:iCs w:val="0"/>
                <w:color w:val="000000"/>
                <w:sz w:val="22"/>
                <w:szCs w:val="22"/>
                <w:u w:val="none"/>
              </w:rPr>
            </w:pPr>
            <w:r>
              <w:rPr>
                <w:rFonts w:hint="eastAsia" w:ascii="黑体" w:hAnsi="黑体" w:eastAsia="黑体" w:cs="黑体"/>
                <w:b/>
                <w:bCs/>
                <w:i w:val="0"/>
                <w:iCs w:val="0"/>
                <w:color w:val="000000"/>
                <w:kern w:val="0"/>
                <w:sz w:val="22"/>
                <w:szCs w:val="22"/>
                <w:u w:val="none"/>
                <w:lang w:val="en-US" w:eastAsia="zh-CN" w:bidi="ar"/>
              </w:rPr>
              <w:t>其中：绩效奖励资金</w:t>
            </w:r>
          </w:p>
        </w:tc>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66863">
            <w:pPr>
              <w:snapToGrid w:val="0"/>
              <w:ind w:left="0" w:leftChars="0" w:right="0" w:rightChars="0" w:firstLine="0" w:firstLineChars="0"/>
              <w:jc w:val="center"/>
              <w:rPr>
                <w:rFonts w:hint="eastAsia" w:ascii="黑体" w:hAnsi="黑体" w:eastAsia="黑体" w:cs="黑体"/>
                <w:b/>
                <w:bCs/>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B50EC7">
            <w:pPr>
              <w:snapToGrid w:val="0"/>
              <w:ind w:left="0" w:leftChars="0" w:right="0" w:rightChars="0" w:firstLine="0" w:firstLineChars="0"/>
              <w:jc w:val="center"/>
              <w:rPr>
                <w:rFonts w:hint="eastAsia" w:ascii="黑体" w:hAnsi="黑体" w:eastAsia="黑体" w:cs="黑体"/>
                <w:b/>
                <w:bCs/>
                <w:i w:val="0"/>
                <w:iCs w:val="0"/>
                <w:color w:val="000000"/>
                <w:sz w:val="21"/>
                <w:szCs w:val="21"/>
                <w:u w:val="none"/>
              </w:rPr>
            </w:pPr>
          </w:p>
        </w:tc>
        <w:tc>
          <w:tcPr>
            <w:tcW w:w="8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2C5107">
            <w:pPr>
              <w:snapToGrid w:val="0"/>
              <w:ind w:left="0" w:leftChars="0" w:right="0" w:rightChars="0" w:firstLine="0" w:firstLineChars="0"/>
              <w:jc w:val="center"/>
              <w:rPr>
                <w:rFonts w:hint="eastAsia" w:ascii="黑体" w:hAnsi="黑体" w:eastAsia="黑体" w:cs="黑体"/>
                <w:b/>
                <w:bCs/>
                <w:i w:val="0"/>
                <w:iCs w:val="0"/>
                <w:color w:val="000000"/>
                <w:sz w:val="21"/>
                <w:szCs w:val="21"/>
                <w:u w:val="none"/>
              </w:rPr>
            </w:pPr>
          </w:p>
        </w:tc>
        <w:tc>
          <w:tcPr>
            <w:tcW w:w="12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3B94E">
            <w:pPr>
              <w:snapToGrid w:val="0"/>
              <w:ind w:left="0" w:leftChars="0" w:right="0" w:rightChars="0" w:firstLine="0" w:firstLineChars="0"/>
              <w:jc w:val="center"/>
              <w:rPr>
                <w:rFonts w:hint="eastAsia" w:ascii="黑体" w:hAnsi="黑体" w:eastAsia="黑体" w:cs="黑体"/>
                <w:b/>
                <w:bCs/>
                <w:i w:val="0"/>
                <w:iCs w:val="0"/>
                <w:color w:val="000000"/>
                <w:sz w:val="22"/>
                <w:szCs w:val="22"/>
                <w:u w:val="none"/>
              </w:rPr>
            </w:pPr>
          </w:p>
        </w:tc>
        <w:tc>
          <w:tcPr>
            <w:tcW w:w="9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B8719">
            <w:pPr>
              <w:snapToGrid w:val="0"/>
              <w:ind w:left="0" w:leftChars="0" w:right="0" w:rightChars="0" w:firstLine="0" w:firstLineChars="0"/>
              <w:jc w:val="center"/>
              <w:rPr>
                <w:rFonts w:hint="eastAsia" w:ascii="黑体" w:hAnsi="黑体" w:eastAsia="黑体" w:cs="黑体"/>
                <w:b/>
                <w:bCs/>
                <w:i w:val="0"/>
                <w:iCs w:val="0"/>
                <w:color w:val="000000"/>
                <w:sz w:val="22"/>
                <w:szCs w:val="22"/>
                <w:u w:val="none"/>
              </w:rPr>
            </w:pPr>
          </w:p>
        </w:tc>
      </w:tr>
      <w:tr w14:paraId="188CD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70985">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B2D84">
            <w:pPr>
              <w:snapToGrid w:val="0"/>
              <w:ind w:left="0" w:leftChars="0" w:right="0" w:rightChars="0" w:firstLine="0" w:firstLineChars="0"/>
              <w:jc w:val="center"/>
              <w:rPr>
                <w:rFonts w:hint="eastAsia" w:ascii="宋体" w:hAnsi="宋体" w:eastAsia="宋体" w:cs="宋体"/>
                <w:b/>
                <w:bCs/>
                <w:i w:val="0"/>
                <w:iCs w:val="0"/>
                <w:color w:val="000000"/>
                <w:sz w:val="24"/>
                <w:szCs w:val="24"/>
                <w:u w:val="none"/>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CA2B7">
            <w:pPr>
              <w:snapToGrid w:val="0"/>
              <w:ind w:left="0" w:leftChars="0" w:right="0" w:rightChars="0" w:firstLine="0" w:firstLineChars="0"/>
              <w:jc w:val="center"/>
              <w:rPr>
                <w:rFonts w:hint="eastAsia" w:ascii="宋体" w:hAnsi="宋体" w:eastAsia="宋体" w:cs="宋体"/>
                <w:b/>
                <w:bCs/>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22494">
            <w:pPr>
              <w:snapToGrid w:val="0"/>
              <w:ind w:left="0" w:leftChars="0" w:right="0" w:rightChars="0" w:firstLine="0" w:firstLineChars="0"/>
              <w:jc w:val="center"/>
              <w:rPr>
                <w:rFonts w:hint="eastAsia" w:ascii="宋体" w:hAnsi="宋体" w:eastAsia="宋体" w:cs="宋体"/>
                <w:b/>
                <w:bCs/>
                <w:i w:val="0"/>
                <w:iCs w:val="0"/>
                <w:color w:val="000000"/>
                <w:sz w:val="24"/>
                <w:szCs w:val="24"/>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AAC17">
            <w:pPr>
              <w:snapToGrid w:val="0"/>
              <w:ind w:left="0" w:leftChars="0" w:right="0" w:rightChars="0" w:firstLine="0" w:firstLineChars="0"/>
              <w:jc w:val="center"/>
              <w:rPr>
                <w:rFonts w:hint="eastAsia" w:ascii="宋体" w:hAnsi="宋体" w:eastAsia="宋体" w:cs="宋体"/>
                <w:b/>
                <w:bCs/>
                <w:i w:val="0"/>
                <w:iCs w:val="0"/>
                <w:color w:val="000000"/>
                <w:sz w:val="24"/>
                <w:szCs w:val="24"/>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522EB">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1704</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99F9C">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7</w:t>
            </w:r>
            <w:r>
              <w:rPr>
                <w:rFonts w:hint="eastAsia" w:ascii="宋体" w:hAnsi="宋体" w:eastAsia="宋体" w:cs="宋体"/>
                <w:b/>
                <w:bCs/>
                <w:i w:val="0"/>
                <w:iCs w:val="0"/>
                <w:color w:val="000000"/>
                <w:kern w:val="0"/>
                <w:sz w:val="24"/>
                <w:szCs w:val="24"/>
                <w:u w:val="none"/>
                <w:lang w:val="en-US" w:eastAsia="zh-CN" w:bidi="ar"/>
              </w:rPr>
              <w:t>62</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F4BB2">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w:t>
            </w:r>
            <w:r>
              <w:rPr>
                <w:rFonts w:hint="eastAsia" w:ascii="宋体" w:hAnsi="宋体" w:cs="宋体"/>
                <w:b/>
                <w:bCs/>
                <w:i w:val="0"/>
                <w:iCs w:val="0"/>
                <w:color w:val="000000"/>
                <w:kern w:val="0"/>
                <w:sz w:val="24"/>
                <w:szCs w:val="24"/>
                <w:u w:val="none"/>
                <w:lang w:val="en-US" w:eastAsia="zh-CN" w:bidi="ar"/>
              </w:rPr>
              <w:t>3</w:t>
            </w:r>
            <w:r>
              <w:rPr>
                <w:rFonts w:hint="eastAsia" w:ascii="宋体" w:hAnsi="宋体" w:eastAsia="宋体" w:cs="宋体"/>
                <w:b/>
                <w:bCs/>
                <w:i w:val="0"/>
                <w:iCs w:val="0"/>
                <w:color w:val="000000"/>
                <w:kern w:val="0"/>
                <w:sz w:val="24"/>
                <w:szCs w:val="24"/>
                <w:u w:val="none"/>
                <w:lang w:val="en-US" w:eastAsia="zh-CN" w:bidi="ar"/>
              </w:rPr>
              <w:t>0</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12E43">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7</w:t>
            </w:r>
            <w:r>
              <w:rPr>
                <w:rFonts w:hint="eastAsia" w:ascii="宋体" w:hAnsi="宋体" w:eastAsia="宋体" w:cs="宋体"/>
                <w:b/>
                <w:bCs/>
                <w:i w:val="0"/>
                <w:iCs w:val="0"/>
                <w:color w:val="000000"/>
                <w:kern w:val="0"/>
                <w:sz w:val="24"/>
                <w:szCs w:val="24"/>
                <w:u w:val="none"/>
                <w:lang w:val="en-US" w:eastAsia="zh-CN" w:bidi="ar"/>
              </w:rPr>
              <w:t>00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282F3">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208</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8B828">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34</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852FE">
            <w:pPr>
              <w:snapToGrid w:val="0"/>
              <w:ind w:left="0" w:leftChars="0" w:right="0" w:rightChars="0" w:firstLine="0" w:firstLineChars="0"/>
              <w:jc w:val="center"/>
              <w:rPr>
                <w:rFonts w:hint="eastAsia" w:ascii="宋体" w:hAnsi="宋体" w:eastAsia="宋体" w:cs="宋体"/>
                <w:b/>
                <w:i w:val="0"/>
                <w:iCs w:val="0"/>
                <w:color w:val="000000"/>
                <w:sz w:val="24"/>
                <w:szCs w:val="24"/>
                <w:u w:val="none"/>
              </w:rPr>
            </w:pP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246BA">
            <w:pPr>
              <w:snapToGrid w:val="0"/>
              <w:ind w:left="0" w:leftChars="0" w:right="0" w:rightChars="0" w:firstLine="0" w:firstLineChars="0"/>
              <w:jc w:val="center"/>
              <w:rPr>
                <w:rFonts w:hint="eastAsia" w:ascii="宋体" w:hAnsi="宋体" w:eastAsia="宋体" w:cs="宋体"/>
                <w:b/>
                <w:i w:val="0"/>
                <w:iCs w:val="0"/>
                <w:color w:val="000000"/>
                <w:sz w:val="24"/>
                <w:szCs w:val="24"/>
                <w:u w:val="none"/>
              </w:rPr>
            </w:pPr>
          </w:p>
        </w:tc>
      </w:tr>
      <w:tr w14:paraId="28060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B927D">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360C6">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产业发展</w:t>
            </w: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AD3DD">
            <w:pPr>
              <w:snapToGrid w:val="0"/>
              <w:ind w:left="0" w:leftChars="0" w:right="0" w:rightChars="0" w:firstLine="0" w:firstLineChars="0"/>
              <w:jc w:val="center"/>
              <w:rPr>
                <w:rFonts w:hint="eastAsia" w:ascii="宋体" w:hAnsi="宋体" w:eastAsia="宋体" w:cs="宋体"/>
                <w:b/>
                <w:bCs/>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593C8">
            <w:pPr>
              <w:snapToGrid w:val="0"/>
              <w:ind w:left="0" w:leftChars="0" w:right="0" w:rightChars="0" w:firstLine="0" w:firstLineChars="0"/>
              <w:jc w:val="center"/>
              <w:rPr>
                <w:rFonts w:hint="eastAsia" w:ascii="宋体" w:hAnsi="宋体" w:eastAsia="宋体" w:cs="宋体"/>
                <w:b/>
                <w:bCs/>
                <w:i w:val="0"/>
                <w:iCs w:val="0"/>
                <w:color w:val="000000"/>
                <w:sz w:val="24"/>
                <w:szCs w:val="24"/>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69FD3">
            <w:pPr>
              <w:snapToGrid w:val="0"/>
              <w:ind w:left="0" w:leftChars="0" w:right="0" w:rightChars="0" w:firstLine="0" w:firstLineChars="0"/>
              <w:jc w:val="center"/>
              <w:rPr>
                <w:rFonts w:hint="eastAsia" w:ascii="宋体" w:hAnsi="宋体" w:eastAsia="宋体" w:cs="宋体"/>
                <w:b/>
                <w:bCs/>
                <w:i w:val="0"/>
                <w:iCs w:val="0"/>
                <w:color w:val="000000"/>
                <w:sz w:val="24"/>
                <w:szCs w:val="24"/>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1A6B8">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7</w:t>
            </w:r>
            <w:r>
              <w:rPr>
                <w:rFonts w:hint="eastAsia" w:ascii="宋体" w:hAnsi="宋体" w:eastAsia="宋体" w:cs="宋体"/>
                <w:b/>
                <w:bCs/>
                <w:i w:val="0"/>
                <w:iCs w:val="0"/>
                <w:color w:val="000000"/>
                <w:kern w:val="0"/>
                <w:sz w:val="24"/>
                <w:szCs w:val="24"/>
                <w:u w:val="none"/>
                <w:lang w:val="en-US" w:eastAsia="zh-CN" w:bidi="ar"/>
              </w:rPr>
              <w:t>62</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7409C">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7</w:t>
            </w:r>
            <w:r>
              <w:rPr>
                <w:rFonts w:hint="eastAsia" w:ascii="宋体" w:hAnsi="宋体" w:eastAsia="宋体" w:cs="宋体"/>
                <w:b/>
                <w:bCs/>
                <w:i w:val="0"/>
                <w:iCs w:val="0"/>
                <w:color w:val="000000"/>
                <w:kern w:val="0"/>
                <w:sz w:val="24"/>
                <w:szCs w:val="24"/>
                <w:u w:val="none"/>
                <w:lang w:val="en-US" w:eastAsia="zh-CN" w:bidi="ar"/>
              </w:rPr>
              <w:t>62</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74E6A">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w:t>
            </w:r>
            <w:r>
              <w:rPr>
                <w:rFonts w:hint="eastAsia" w:ascii="宋体" w:hAnsi="宋体" w:cs="宋体"/>
                <w:b/>
                <w:bCs/>
                <w:i w:val="0"/>
                <w:iCs w:val="0"/>
                <w:color w:val="000000"/>
                <w:kern w:val="0"/>
                <w:sz w:val="24"/>
                <w:szCs w:val="24"/>
                <w:u w:val="none"/>
                <w:lang w:val="en-US" w:eastAsia="zh-CN" w:bidi="ar"/>
              </w:rPr>
              <w:t>3</w:t>
            </w:r>
            <w:r>
              <w:rPr>
                <w:rFonts w:hint="eastAsia" w:ascii="宋体" w:hAnsi="宋体" w:eastAsia="宋体" w:cs="宋体"/>
                <w:b/>
                <w:bCs/>
                <w:i w:val="0"/>
                <w:iCs w:val="0"/>
                <w:color w:val="000000"/>
                <w:kern w:val="0"/>
                <w:sz w:val="24"/>
                <w:szCs w:val="24"/>
                <w:u w:val="none"/>
                <w:lang w:val="en-US" w:eastAsia="zh-CN" w:bidi="ar"/>
              </w:rPr>
              <w:t>0</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1917C">
            <w:pPr>
              <w:snapToGrid w:val="0"/>
              <w:ind w:left="0" w:leftChars="0" w:right="0" w:rightChars="0" w:firstLine="0" w:firstLineChars="0"/>
              <w:jc w:val="center"/>
              <w:rPr>
                <w:rFonts w:hint="eastAsia" w:ascii="宋体" w:hAnsi="宋体" w:eastAsia="宋体" w:cs="宋体"/>
                <w:b/>
                <w:bCs/>
                <w:i w:val="0"/>
                <w:iCs w:val="0"/>
                <w:color w:val="000000"/>
                <w:sz w:val="24"/>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63346">
            <w:pPr>
              <w:snapToGrid w:val="0"/>
              <w:ind w:left="0" w:leftChars="0" w:right="0" w:rightChars="0" w:firstLine="0" w:firstLineChars="0"/>
              <w:jc w:val="center"/>
              <w:rPr>
                <w:rFonts w:hint="eastAsia" w:ascii="宋体" w:hAnsi="宋体" w:eastAsia="宋体" w:cs="宋体"/>
                <w:b/>
                <w:bCs/>
                <w:i w:val="0"/>
                <w:iCs w:val="0"/>
                <w:color w:val="000000"/>
                <w:sz w:val="24"/>
                <w:szCs w:val="24"/>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AD232">
            <w:pPr>
              <w:snapToGrid w:val="0"/>
              <w:ind w:left="0" w:leftChars="0" w:right="0" w:rightChars="0" w:firstLine="0" w:firstLineChars="0"/>
              <w:jc w:val="center"/>
              <w:rPr>
                <w:rFonts w:hint="eastAsia" w:ascii="宋体" w:hAnsi="宋体" w:eastAsia="宋体" w:cs="宋体"/>
                <w:b/>
                <w:bCs/>
                <w:i w:val="0"/>
                <w:iCs w:val="0"/>
                <w:color w:val="000000"/>
                <w:sz w:val="24"/>
                <w:szCs w:val="24"/>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F7239">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8946A">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3456C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4D3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076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A02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六合村粮食烘干厂建设项目</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333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蔡河镇</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0BD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六合村</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38E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20</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DAF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20</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016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20</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42F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505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CDA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D14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付海波</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3D7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是</w:t>
            </w:r>
          </w:p>
        </w:tc>
      </w:tr>
      <w:tr w14:paraId="3F1B9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601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620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6F5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杏仁山村农业社会化服务项目</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A3C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蔡河镇</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F52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杏仁山村</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F9A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15</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772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15</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BAB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946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6C1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429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0F8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付海波</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FB3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是</w:t>
            </w:r>
          </w:p>
        </w:tc>
      </w:tr>
      <w:tr w14:paraId="19C4D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D69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3</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F2E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BA7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白水河村农业社会化服务项目</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E30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蔡河镇</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056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白水河村</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5ED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15</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D81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15</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DE1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C4C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453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5A6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961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付海波</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019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是</w:t>
            </w:r>
          </w:p>
        </w:tc>
      </w:tr>
      <w:tr w14:paraId="0ED1C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DFB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4</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826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483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梧桐村蔬菜大棚建设项目</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FA6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陈巷镇</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FFA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梧桐村</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684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25</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785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25</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4DB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10</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574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B33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7F7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E07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黄洪军</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48A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是</w:t>
            </w:r>
          </w:p>
        </w:tc>
      </w:tr>
      <w:tr w14:paraId="6CC4D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75A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5</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775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442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金山村蔬菜大棚建设项目</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131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陈巷镇</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BE3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金山村</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092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25</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787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25</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05E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140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ACA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A67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03E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黄洪军</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4DC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是</w:t>
            </w:r>
          </w:p>
        </w:tc>
      </w:tr>
      <w:tr w14:paraId="2B860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08D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6</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ABB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E1C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城郊街道办事处</w:t>
            </w:r>
            <w:r>
              <w:rPr>
                <w:rFonts w:hint="eastAsia" w:ascii="宋体" w:hAnsi="宋体" w:eastAsia="宋体" w:cs="宋体"/>
                <w:b w:val="0"/>
                <w:bCs w:val="0"/>
                <w:i w:val="0"/>
                <w:iCs w:val="0"/>
                <w:color w:val="000000"/>
                <w:kern w:val="0"/>
                <w:sz w:val="22"/>
                <w:szCs w:val="22"/>
                <w:highlight w:val="none"/>
                <w:u w:val="none"/>
                <w:lang w:val="en-US" w:eastAsia="zh-CN" w:bidi="ar"/>
              </w:rPr>
              <w:t>蔬菜大棚建设项目</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BEB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城郊街道办事处</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DE8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22A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45</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4EA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45</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C63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6C0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5F7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EEA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34F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程红艳</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F7C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是</w:t>
            </w:r>
          </w:p>
        </w:tc>
      </w:tr>
      <w:tr w14:paraId="7F6B7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EA0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7</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8DF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B9B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三合村蓝莓基地配套设施建设项目</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186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关庙镇</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ED1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三合村</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543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30</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6E7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30</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A99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F6E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7D8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971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621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段  雄</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525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是</w:t>
            </w:r>
          </w:p>
        </w:tc>
      </w:tr>
      <w:tr w14:paraId="5D468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B16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u w:val="none"/>
                <w:lang w:val="en-US" w:eastAsia="zh-CN" w:bidi="ar"/>
              </w:rPr>
              <w:t>8</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4FF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6A4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广水街道</w:t>
            </w:r>
            <w:r>
              <w:rPr>
                <w:rFonts w:hint="eastAsia" w:ascii="宋体" w:hAnsi="宋体" w:cs="宋体"/>
                <w:b w:val="0"/>
                <w:bCs w:val="0"/>
                <w:i w:val="0"/>
                <w:iCs w:val="0"/>
                <w:color w:val="000000"/>
                <w:kern w:val="0"/>
                <w:sz w:val="22"/>
                <w:szCs w:val="22"/>
                <w:u w:val="none"/>
                <w:lang w:val="en-US" w:eastAsia="zh-CN" w:bidi="ar"/>
              </w:rPr>
              <w:t>办事处</w:t>
            </w:r>
            <w:r>
              <w:rPr>
                <w:rFonts w:hint="eastAsia" w:ascii="宋体" w:hAnsi="宋体" w:eastAsia="宋体" w:cs="宋体"/>
                <w:b w:val="0"/>
                <w:bCs w:val="0"/>
                <w:i w:val="0"/>
                <w:iCs w:val="0"/>
                <w:color w:val="000000"/>
                <w:kern w:val="0"/>
                <w:sz w:val="22"/>
                <w:szCs w:val="22"/>
                <w:u w:val="none"/>
                <w:lang w:val="en-US" w:eastAsia="zh-CN" w:bidi="ar"/>
              </w:rPr>
              <w:t>粮食烘干厂建设项目</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278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广水街道办事处</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95C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366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u w:val="none"/>
                <w:lang w:val="en-US" w:eastAsia="zh-CN" w:bidi="ar"/>
              </w:rPr>
              <w:t>45</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773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u w:val="none"/>
                <w:lang w:val="en-US" w:eastAsia="zh-CN" w:bidi="ar"/>
              </w:rPr>
              <w:t>45</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292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2"/>
                <w:szCs w:val="22"/>
                <w:u w:val="none"/>
                <w:lang w:val="en-US" w:eastAsia="zh-CN" w:bidi="ar"/>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F6D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EFF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1E4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02F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李全平</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346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是</w:t>
            </w:r>
          </w:p>
        </w:tc>
      </w:tr>
      <w:tr w14:paraId="441C9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1E0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9</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516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C55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双河村鳝鱼养殖基地配套设施建设建项目</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443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郝店镇</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45F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双河村</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920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22</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29A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22</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284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F7F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C6F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626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770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张  鸿</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A8E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是</w:t>
            </w:r>
          </w:p>
        </w:tc>
      </w:tr>
      <w:tr w14:paraId="3445D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189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10</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0F2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5D6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郝店村鳝鱼养殖基地孵化车间升级项目</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9DC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郝店镇</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E35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郝店村</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317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15</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53B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15</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2BB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B4E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C66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626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963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张  鸿</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A7F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是</w:t>
            </w:r>
          </w:p>
        </w:tc>
      </w:tr>
      <w:tr w14:paraId="31C93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3E3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11</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D70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87A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黑河村蛋鸭养殖基地配套设施建设项目</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021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郝店镇</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BD7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黑河村</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29A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20</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888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20</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710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20</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22F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4F9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60A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204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张  鸿</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412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是</w:t>
            </w:r>
          </w:p>
        </w:tc>
      </w:tr>
      <w:tr w14:paraId="5EF6C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255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12</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D88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228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友谊村农产品深加工产业升级改造及配套设施建设项目</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2A8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李店镇</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3C0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友谊村</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E5A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25</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22A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25</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40D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581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C08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41E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5E9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赖言松</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732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是</w:t>
            </w:r>
          </w:p>
        </w:tc>
      </w:tr>
      <w:tr w14:paraId="3AEB1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EC0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13</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C3F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16B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黄金村蔬菜大棚建设项目</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2D0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李店镇</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E1B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黄金村</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0A6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15</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6C4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15</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FE0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58E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111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1BB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8B3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赖言松</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617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是</w:t>
            </w:r>
          </w:p>
        </w:tc>
      </w:tr>
      <w:tr w14:paraId="43F4D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33D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14</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424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2CA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麻城村蔬菜大棚建设项目</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031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李店镇</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CD9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麻城村</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071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25</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72A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25</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0ED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20</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7DF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3FE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2BE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ABF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赖言松</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C9A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是</w:t>
            </w:r>
          </w:p>
        </w:tc>
      </w:tr>
      <w:tr w14:paraId="54CDA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155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1</w:t>
            </w:r>
            <w:r>
              <w:rPr>
                <w:rFonts w:hint="eastAsia" w:ascii="宋体" w:hAnsi="宋体" w:cs="宋体"/>
                <w:b w:val="0"/>
                <w:bCs w:val="0"/>
                <w:i w:val="0"/>
                <w:iCs w:val="0"/>
                <w:color w:val="000000"/>
                <w:kern w:val="0"/>
                <w:sz w:val="22"/>
                <w:szCs w:val="22"/>
                <w:u w:val="none"/>
                <w:lang w:val="en-US" w:eastAsia="zh-CN" w:bidi="ar"/>
              </w:rPr>
              <w:t>5</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70D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3F4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骆店镇蓝莓、蔬菜种植大棚建设项目</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EA7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骆店镇</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0F5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DBB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u w:val="none"/>
                <w:lang w:val="en-US" w:eastAsia="zh-CN" w:bidi="ar"/>
              </w:rPr>
              <w:t>30</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534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u w:val="none"/>
                <w:lang w:val="en-US" w:eastAsia="zh-CN" w:bidi="ar"/>
              </w:rPr>
              <w:t>30</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293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u w:val="none"/>
                <w:lang w:val="en-US" w:eastAsia="zh-CN" w:bidi="ar"/>
              </w:rPr>
              <w:t>10</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4B8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EE9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349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49A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曹  满</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0B2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是</w:t>
            </w:r>
          </w:p>
        </w:tc>
      </w:tr>
      <w:tr w14:paraId="7CC5B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A1E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16</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CEE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346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石何村畜禽养殖配套设施建设项目</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370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骆店镇</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257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石何村</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282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15</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F60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15</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9CF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C97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2"/>
                <w:szCs w:val="22"/>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6F0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9B7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CF9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曹  满</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F6B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是</w:t>
            </w:r>
          </w:p>
        </w:tc>
      </w:tr>
      <w:tr w14:paraId="73EA3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B75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17</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11E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DB4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新河村大米加工厂建设项目</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DC2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马坪镇</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D2F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新河村</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DDC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30</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E1B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30</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F8C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2"/>
                <w:szCs w:val="22"/>
                <w:u w:val="none"/>
                <w:lang w:val="en-US" w:eastAsia="zh-CN" w:bidi="ar"/>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74C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B6C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A8F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62D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肖  瑶</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EDF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是</w:t>
            </w:r>
          </w:p>
        </w:tc>
      </w:tr>
      <w:tr w14:paraId="330D9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2A7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18</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2D2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4FD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三里岗村果树基地看护房及附属围栏建设项目</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277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马坪镇</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D3C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三里岗村</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B90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15</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750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15</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77C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AE3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E3F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37B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3B7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肖  瑶</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2CE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是</w:t>
            </w:r>
          </w:p>
        </w:tc>
      </w:tr>
      <w:tr w14:paraId="094D4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AB4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19</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DBF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46B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同兴店村油料加工厂建设项目</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E3E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十里街道办事处</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DED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同兴店村</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3AF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20</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FB1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20</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C1F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ABF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003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B27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132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易  卫</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718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是</w:t>
            </w:r>
          </w:p>
        </w:tc>
      </w:tr>
      <w:tr w14:paraId="2DFDC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28B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u w:val="none"/>
                <w:lang w:val="en-US" w:eastAsia="zh-CN" w:bidi="ar"/>
              </w:rPr>
              <w:t>20</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958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788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九联村香菇种植大棚建设项目</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3F7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十里街道办事处</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EF9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九联村</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C13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u w:val="none"/>
                <w:lang w:val="en-US" w:eastAsia="zh-CN" w:bidi="ar"/>
              </w:rPr>
              <w:t>10</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B62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u w:val="none"/>
                <w:lang w:val="en-US" w:eastAsia="zh-CN" w:bidi="ar"/>
              </w:rPr>
              <w:t>10</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530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u w:val="none"/>
                <w:lang w:val="en-US" w:eastAsia="zh-CN" w:bidi="ar"/>
              </w:rPr>
              <w:t>10</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1B9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A81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35E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E66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易  卫</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7F3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是</w:t>
            </w:r>
          </w:p>
        </w:tc>
      </w:tr>
      <w:tr w14:paraId="65D4B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F4E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21</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9DC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457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朝阳村蔬菜大棚建设项目</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FF6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十里街道办事处</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C91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朝阳村</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629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25</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96A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25</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5A2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D2A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461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8AB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BDD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易  卫</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75A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是</w:t>
            </w:r>
          </w:p>
        </w:tc>
      </w:tr>
      <w:tr w14:paraId="087F3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7"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33B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22</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516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CD4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七里冲村粮食烘干厂建设项目</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4D8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太平镇</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744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七里冲村</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CE9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25</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993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25</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70A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2"/>
                <w:szCs w:val="22"/>
                <w:u w:val="none"/>
                <w:lang w:val="en-US" w:eastAsia="zh-CN" w:bidi="ar"/>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25F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580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562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62B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余  华</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45B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是</w:t>
            </w:r>
          </w:p>
        </w:tc>
      </w:tr>
      <w:tr w14:paraId="14926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092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23</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B9F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3DB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群益村农业社会化服务项目</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952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太平镇</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3DF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群益村</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441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15</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11B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15</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A31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FC2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87A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52D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72B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余  华</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591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是</w:t>
            </w:r>
          </w:p>
        </w:tc>
      </w:tr>
      <w:tr w14:paraId="01E40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FA2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u w:val="none"/>
                <w:lang w:val="en-US" w:eastAsia="zh-CN" w:bidi="ar"/>
              </w:rPr>
              <w:t>24</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EC8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436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吴店镇农文旅产业融合发展项目</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142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吴店镇</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FE3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3ED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u w:val="none"/>
                <w:lang w:val="en-US" w:eastAsia="zh-CN" w:bidi="ar"/>
              </w:rPr>
              <w:t>50</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014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u w:val="none"/>
                <w:lang w:val="en-US" w:eastAsia="zh-CN" w:bidi="ar"/>
              </w:rPr>
              <w:t>50</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EFB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53C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BCE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6AD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01E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陈小佳</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AC0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是</w:t>
            </w:r>
          </w:p>
        </w:tc>
      </w:tr>
      <w:tr w14:paraId="45F9E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621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2</w:t>
            </w:r>
            <w:r>
              <w:rPr>
                <w:rFonts w:hint="eastAsia" w:ascii="宋体" w:hAnsi="宋体" w:cs="宋体"/>
                <w:b w:val="0"/>
                <w:bCs w:val="0"/>
                <w:i w:val="0"/>
                <w:iCs w:val="0"/>
                <w:color w:val="000000"/>
                <w:kern w:val="0"/>
                <w:sz w:val="22"/>
                <w:szCs w:val="22"/>
                <w:u w:val="none"/>
                <w:lang w:val="en-US" w:eastAsia="zh-CN" w:bidi="ar"/>
              </w:rPr>
              <w:t>5</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880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2EE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芝麻湾村种羊繁育基地设施建设项目</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8D2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吴店镇</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769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芝麻湾村</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D3D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u w:val="none"/>
                <w:lang w:val="en-US" w:eastAsia="zh-CN" w:bidi="ar"/>
              </w:rPr>
              <w:t>10</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E6F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u w:val="none"/>
                <w:lang w:val="en-US" w:eastAsia="zh-CN" w:bidi="ar"/>
              </w:rPr>
              <w:t>10</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AE6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u w:val="none"/>
                <w:lang w:val="en-US" w:eastAsia="zh-CN" w:bidi="ar"/>
              </w:rPr>
              <w:t>10</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81E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11F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C59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F3F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陈小佳</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F5B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是</w:t>
            </w:r>
          </w:p>
        </w:tc>
      </w:tr>
      <w:tr w14:paraId="67665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B6C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2</w:t>
            </w:r>
            <w:r>
              <w:rPr>
                <w:rFonts w:hint="eastAsia" w:ascii="宋体" w:hAnsi="宋体" w:cs="宋体"/>
                <w:b w:val="0"/>
                <w:bCs w:val="0"/>
                <w:i w:val="0"/>
                <w:iCs w:val="0"/>
                <w:color w:val="000000"/>
                <w:kern w:val="0"/>
                <w:sz w:val="22"/>
                <w:szCs w:val="22"/>
                <w:u w:val="none"/>
                <w:lang w:val="en-US" w:eastAsia="zh-CN" w:bidi="ar"/>
              </w:rPr>
              <w:t>6</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512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90A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武胜关镇茶叶加工设施建设项目</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91D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武胜关镇</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E44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03A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u w:val="none"/>
                <w:lang w:val="en-US" w:eastAsia="zh-CN" w:bidi="ar"/>
              </w:rPr>
              <w:t>30</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8DF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u w:val="none"/>
                <w:lang w:val="en-US" w:eastAsia="zh-CN" w:bidi="ar"/>
              </w:rPr>
              <w:t>30</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C7E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10</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07E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CBB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D36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C42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周军委</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6DD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是</w:t>
            </w:r>
          </w:p>
        </w:tc>
      </w:tr>
      <w:tr w14:paraId="01AFB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54B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2</w:t>
            </w:r>
            <w:r>
              <w:rPr>
                <w:rFonts w:hint="eastAsia" w:ascii="宋体" w:hAnsi="宋体" w:cs="宋体"/>
                <w:b w:val="0"/>
                <w:bCs w:val="0"/>
                <w:i w:val="0"/>
                <w:iCs w:val="0"/>
                <w:color w:val="000000"/>
                <w:kern w:val="0"/>
                <w:sz w:val="22"/>
                <w:szCs w:val="22"/>
                <w:u w:val="none"/>
                <w:lang w:val="en-US" w:eastAsia="zh-CN" w:bidi="ar"/>
              </w:rPr>
              <w:t>7</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68D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84A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武胜关镇茶叶种植项目</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D07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武胜关镇</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510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E5F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u w:val="none"/>
                <w:lang w:val="en-US" w:eastAsia="zh-CN" w:bidi="ar"/>
              </w:rPr>
              <w:t>25</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AD6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u w:val="none"/>
                <w:lang w:val="en-US" w:eastAsia="zh-CN" w:bidi="ar"/>
              </w:rPr>
              <w:t>25</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2D7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010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7B0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02A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BDA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周军委</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140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是</w:t>
            </w:r>
          </w:p>
        </w:tc>
      </w:tr>
      <w:tr w14:paraId="3991F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743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2</w:t>
            </w:r>
            <w:r>
              <w:rPr>
                <w:rFonts w:hint="eastAsia" w:ascii="宋体" w:hAnsi="宋体" w:cs="宋体"/>
                <w:b w:val="0"/>
                <w:bCs w:val="0"/>
                <w:i w:val="0"/>
                <w:iCs w:val="0"/>
                <w:color w:val="000000"/>
                <w:kern w:val="0"/>
                <w:sz w:val="22"/>
                <w:szCs w:val="22"/>
                <w:u w:val="none"/>
                <w:lang w:val="en-US" w:eastAsia="zh-CN" w:bidi="ar"/>
              </w:rPr>
              <w:t>8</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0A4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6AC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余店</w:t>
            </w:r>
            <w:r>
              <w:rPr>
                <w:rFonts w:hint="eastAsia" w:ascii="宋体" w:hAnsi="宋体" w:cs="宋体"/>
                <w:b w:val="0"/>
                <w:bCs w:val="0"/>
                <w:i w:val="0"/>
                <w:iCs w:val="0"/>
                <w:color w:val="000000"/>
                <w:kern w:val="0"/>
                <w:sz w:val="22"/>
                <w:szCs w:val="22"/>
                <w:u w:val="none"/>
                <w:lang w:val="en-US" w:eastAsia="zh-CN" w:bidi="ar"/>
              </w:rPr>
              <w:t>镇</w:t>
            </w:r>
            <w:r>
              <w:rPr>
                <w:rFonts w:hint="eastAsia" w:ascii="宋体" w:hAnsi="宋体" w:eastAsia="宋体" w:cs="宋体"/>
                <w:b w:val="0"/>
                <w:bCs w:val="0"/>
                <w:i w:val="0"/>
                <w:iCs w:val="0"/>
                <w:color w:val="000000"/>
                <w:kern w:val="0"/>
                <w:sz w:val="22"/>
                <w:szCs w:val="22"/>
                <w:u w:val="none"/>
                <w:lang w:val="en-US" w:eastAsia="zh-CN" w:bidi="ar"/>
              </w:rPr>
              <w:t>粮食烘干厂建设项目</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A3C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余店镇</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F03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F8C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u w:val="none"/>
                <w:lang w:val="en-US" w:eastAsia="zh-CN" w:bidi="ar"/>
              </w:rPr>
              <w:t>30</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134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u w:val="none"/>
                <w:lang w:val="en-US" w:eastAsia="zh-CN" w:bidi="ar"/>
              </w:rPr>
              <w:t>30</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51E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10</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19E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555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D5D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843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夏华良</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0D5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是</w:t>
            </w:r>
          </w:p>
        </w:tc>
      </w:tr>
      <w:tr w14:paraId="0BEC0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57A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u w:val="none"/>
                <w:lang w:val="en-US" w:eastAsia="zh-CN" w:bidi="ar"/>
              </w:rPr>
              <w:t>29</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390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1CA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九岭山村养牛基地基础设施建设项目</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4C0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余店镇</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FDE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九岭山村</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C13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u w:val="none"/>
                <w:lang w:val="en-US" w:eastAsia="zh-CN" w:bidi="ar"/>
              </w:rPr>
              <w:t>15</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17D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u w:val="none"/>
                <w:lang w:val="en-US" w:eastAsia="zh-CN" w:bidi="ar"/>
              </w:rPr>
              <w:t>15</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742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F55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DAE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780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313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夏华良</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F8D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是</w:t>
            </w:r>
          </w:p>
        </w:tc>
      </w:tr>
      <w:tr w14:paraId="15FB9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ACF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u w:val="none"/>
                <w:lang w:val="en-US" w:eastAsia="zh-CN" w:bidi="ar"/>
              </w:rPr>
              <w:t>30</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1E1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7B5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兴隆街村农产品冷藏保鲜设施建设项目</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50F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余店镇</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950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兴隆街村</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C4B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u w:val="none"/>
                <w:lang w:val="en-US" w:eastAsia="zh-CN" w:bidi="ar"/>
              </w:rPr>
              <w:t>20</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A5C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u w:val="none"/>
                <w:lang w:val="en-US" w:eastAsia="zh-CN" w:bidi="ar"/>
              </w:rPr>
              <w:t>20</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3B4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0AD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B29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F59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DB3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夏华良</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5DB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是</w:t>
            </w:r>
          </w:p>
        </w:tc>
      </w:tr>
      <w:tr w14:paraId="2597C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F99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31</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7E5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A5A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同心村农业社会化服务项目</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775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长岭镇</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CC3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同心村</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78B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20</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413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20</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B1C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AF0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E06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4EF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1EA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欧阳礼军</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11B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是</w:t>
            </w:r>
          </w:p>
        </w:tc>
      </w:tr>
      <w:tr w14:paraId="1B42C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E61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32</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153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353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梧桐寺村农事服务中心建设项目</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6CA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长岭镇</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315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梧桐寺村</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A32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20</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55C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20</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B7C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10</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E4E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AD6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67C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B8E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欧阳礼军</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3CC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是</w:t>
            </w:r>
          </w:p>
        </w:tc>
      </w:tr>
      <w:tr w14:paraId="78135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CB5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33</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8D5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B59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平江村养鸽基地建设项目</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CCB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长岭镇</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67F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平江村</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383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15</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645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15</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E0E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47D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A47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CCA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A7F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欧阳礼军</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323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是</w:t>
            </w:r>
          </w:p>
        </w:tc>
      </w:tr>
      <w:tr w14:paraId="7B115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2EAD7">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二</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AF72A">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易地扶贫搬迁集中安置区后续扶持</w:t>
            </w: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ABD25">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1383A">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E536A">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E1BB3">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208</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B4E03">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2CB4D">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15B4E">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82F7B">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208</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28316">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E20AB">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281D6">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3D8A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6B7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3</w:t>
            </w:r>
            <w:r>
              <w:rPr>
                <w:rFonts w:hint="eastAsia" w:ascii="宋体" w:hAnsi="宋体" w:cs="宋体"/>
                <w:b w:val="0"/>
                <w:bCs w:val="0"/>
                <w:i w:val="0"/>
                <w:iCs w:val="0"/>
                <w:color w:val="000000"/>
                <w:kern w:val="0"/>
                <w:sz w:val="22"/>
                <w:szCs w:val="22"/>
                <w:u w:val="none"/>
                <w:lang w:val="en-US" w:eastAsia="zh-CN" w:bidi="ar"/>
              </w:rPr>
              <w:t>4</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31F76">
            <w:pPr>
              <w:snapToGrid w:val="0"/>
              <w:ind w:left="0" w:leftChars="0" w:right="0" w:rightChars="0" w:firstLine="0" w:firstLineChars="0"/>
              <w:jc w:val="center"/>
              <w:rPr>
                <w:rFonts w:hint="eastAsia" w:ascii="宋体" w:hAnsi="宋体" w:eastAsia="宋体" w:cs="宋体"/>
                <w:i w:val="0"/>
                <w:iCs w:val="0"/>
                <w:color w:val="000000"/>
                <w:kern w:val="0"/>
                <w:sz w:val="22"/>
                <w:szCs w:val="22"/>
                <w:highlight w:val="none"/>
                <w:u w:val="none"/>
                <w:lang w:val="en-US" w:eastAsia="zh-CN" w:bidi="ar"/>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DA6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易地扶贫搬迁集中安置区后续扶持</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349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市发改局</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DF6DE">
            <w:pPr>
              <w:snapToGrid w:val="0"/>
              <w:ind w:left="0" w:leftChars="0" w:right="0" w:rightChars="0" w:firstLine="0" w:firstLineChars="0"/>
              <w:jc w:val="center"/>
              <w:rPr>
                <w:rFonts w:hint="eastAsia" w:ascii="宋体" w:hAnsi="宋体" w:eastAsia="宋体" w:cs="宋体"/>
                <w:i w:val="0"/>
                <w:iCs w:val="0"/>
                <w:color w:val="000000"/>
                <w:kern w:val="0"/>
                <w:sz w:val="22"/>
                <w:szCs w:val="22"/>
                <w:highlight w:val="none"/>
                <w:u w:val="none"/>
                <w:lang w:val="en-US" w:eastAsia="zh-CN" w:bidi="ar"/>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439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208</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C8A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2"/>
                <w:szCs w:val="22"/>
                <w:highlight w:val="none"/>
                <w:u w:val="none"/>
                <w:lang w:val="en-US" w:eastAsia="zh-CN" w:bidi="ar"/>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CF8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21A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72B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208</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A9B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07C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cs="宋体"/>
                <w:b w:val="0"/>
                <w:bCs w:val="0"/>
                <w:i w:val="0"/>
                <w:iCs w:val="0"/>
                <w:color w:val="000000"/>
                <w:kern w:val="0"/>
                <w:sz w:val="22"/>
                <w:szCs w:val="22"/>
                <w:u w:val="none"/>
                <w:lang w:val="en-US" w:eastAsia="zh-CN" w:bidi="ar"/>
              </w:rPr>
              <w:t>李  扬</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907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是</w:t>
            </w:r>
          </w:p>
        </w:tc>
      </w:tr>
      <w:tr w14:paraId="48046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A3578">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三</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84E4E">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产业奖补</w:t>
            </w: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6F8BA">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B3FE9">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B7BE5">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C0903">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bCs/>
                <w:i w:val="0"/>
                <w:iCs w:val="0"/>
                <w:color w:val="000000"/>
                <w:kern w:val="0"/>
                <w:sz w:val="24"/>
                <w:szCs w:val="24"/>
                <w:u w:val="none"/>
                <w:lang w:val="en-US" w:eastAsia="zh-CN" w:bidi="ar"/>
              </w:rPr>
              <w:t>7</w:t>
            </w:r>
            <w:r>
              <w:rPr>
                <w:rFonts w:hint="eastAsia" w:ascii="宋体" w:hAnsi="宋体" w:eastAsia="宋体" w:cs="宋体"/>
                <w:b/>
                <w:bCs/>
                <w:i w:val="0"/>
                <w:iCs w:val="0"/>
                <w:color w:val="000000"/>
                <w:kern w:val="0"/>
                <w:sz w:val="24"/>
                <w:szCs w:val="24"/>
                <w:u w:val="none"/>
                <w:lang w:val="en-US" w:eastAsia="zh-CN" w:bidi="ar"/>
              </w:rPr>
              <w:t>00</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7F00B">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9B5DF">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6CE6C">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bCs/>
                <w:i w:val="0"/>
                <w:iCs w:val="0"/>
                <w:color w:val="000000"/>
                <w:kern w:val="0"/>
                <w:sz w:val="24"/>
                <w:szCs w:val="24"/>
                <w:u w:val="none"/>
                <w:lang w:val="en-US" w:eastAsia="zh-CN" w:bidi="ar"/>
              </w:rPr>
              <w:t>7</w:t>
            </w:r>
            <w:r>
              <w:rPr>
                <w:rFonts w:hint="eastAsia" w:ascii="宋体" w:hAnsi="宋体" w:eastAsia="宋体" w:cs="宋体"/>
                <w:b/>
                <w:bCs/>
                <w:i w:val="0"/>
                <w:iCs w:val="0"/>
                <w:color w:val="000000"/>
                <w:kern w:val="0"/>
                <w:sz w:val="24"/>
                <w:szCs w:val="24"/>
                <w:u w:val="none"/>
                <w:lang w:val="en-US" w:eastAsia="zh-CN" w:bidi="ar"/>
              </w:rPr>
              <w:t>00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CEE16">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47691">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D2BFE">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AE509">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FA1D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F5F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u w:val="none"/>
                <w:lang w:val="en-US" w:eastAsia="zh-CN" w:bidi="ar"/>
              </w:rPr>
              <w:t>35</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A15C4">
            <w:pPr>
              <w:snapToGrid w:val="0"/>
              <w:ind w:left="0" w:leftChars="0" w:right="0" w:rightChars="0" w:firstLine="0" w:firstLineChars="0"/>
              <w:jc w:val="center"/>
              <w:rPr>
                <w:rFonts w:hint="eastAsia" w:ascii="宋体" w:hAnsi="宋体" w:eastAsia="宋体" w:cs="宋体"/>
                <w:i w:val="0"/>
                <w:iCs w:val="0"/>
                <w:color w:val="000000"/>
                <w:kern w:val="0"/>
                <w:sz w:val="22"/>
                <w:szCs w:val="22"/>
                <w:u w:val="none"/>
                <w:lang w:val="en-US" w:eastAsia="zh-CN" w:bidi="ar"/>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C5B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脱贫户（监测对象）到户产业奖补</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8DE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18个镇办</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0CF64">
            <w:pPr>
              <w:snapToGrid w:val="0"/>
              <w:ind w:left="0" w:leftChars="0" w:right="0" w:rightChars="0" w:firstLine="0" w:firstLineChars="0"/>
              <w:jc w:val="center"/>
              <w:rPr>
                <w:rFonts w:hint="eastAsia" w:ascii="宋体" w:hAnsi="宋体" w:eastAsia="宋体" w:cs="宋体"/>
                <w:i w:val="0"/>
                <w:iCs w:val="0"/>
                <w:color w:val="000000"/>
                <w:kern w:val="0"/>
                <w:sz w:val="22"/>
                <w:szCs w:val="22"/>
                <w:u w:val="none"/>
                <w:lang w:val="en-US" w:eastAsia="zh-CN" w:bidi="ar"/>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E51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u w:val="none"/>
                <w:lang w:val="en-US" w:eastAsia="zh-CN" w:bidi="ar"/>
              </w:rPr>
              <w:t>7</w:t>
            </w:r>
            <w:r>
              <w:rPr>
                <w:rFonts w:hint="eastAsia" w:ascii="宋体" w:hAnsi="宋体" w:eastAsia="宋体" w:cs="宋体"/>
                <w:b w:val="0"/>
                <w:bCs w:val="0"/>
                <w:i w:val="0"/>
                <w:iCs w:val="0"/>
                <w:color w:val="000000"/>
                <w:kern w:val="0"/>
                <w:sz w:val="22"/>
                <w:szCs w:val="22"/>
                <w:u w:val="none"/>
                <w:lang w:val="en-US" w:eastAsia="zh-CN" w:bidi="ar"/>
              </w:rPr>
              <w:t>00</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6B8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7C7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AE4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u w:val="none"/>
                <w:lang w:val="en-US" w:eastAsia="zh-CN" w:bidi="ar"/>
              </w:rPr>
              <w:t>7</w:t>
            </w:r>
            <w:r>
              <w:rPr>
                <w:rFonts w:hint="eastAsia" w:ascii="宋体" w:hAnsi="宋体" w:eastAsia="宋体" w:cs="宋体"/>
                <w:b w:val="0"/>
                <w:bCs w:val="0"/>
                <w:i w:val="0"/>
                <w:iCs w:val="0"/>
                <w:color w:val="000000"/>
                <w:kern w:val="0"/>
                <w:sz w:val="22"/>
                <w:szCs w:val="22"/>
                <w:u w:val="none"/>
                <w:lang w:val="en-US" w:eastAsia="zh-CN" w:bidi="ar"/>
              </w:rPr>
              <w:t>00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7AB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4A9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A09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闵文武</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14C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是</w:t>
            </w:r>
          </w:p>
        </w:tc>
      </w:tr>
      <w:tr w14:paraId="1D657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099DE">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四</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E0240">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项目管理费</w:t>
            </w: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F79FF">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B4FAC">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C22E7">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9EE3D">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34</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84854">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CEF94">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A5D27">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34B7A">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FE50B">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34</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85FD1">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075A3">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p>
        </w:tc>
      </w:tr>
      <w:tr w14:paraId="3A923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44D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仿宋_GB2312" w:eastAsia="仿宋_GB2312" w:cs="仿宋_GB2312"/>
                <w:b/>
                <w:bCs/>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sz w:val="24"/>
                <w:szCs w:val="24"/>
                <w:u w:val="none"/>
                <w:lang w:val="en-US" w:eastAsia="zh-CN"/>
              </w:rPr>
              <w:t>36</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9F156">
            <w:pPr>
              <w:snapToGrid w:val="0"/>
              <w:ind w:left="0" w:leftChars="0" w:right="0" w:rightChars="0" w:firstLine="0" w:firstLineChars="0"/>
              <w:jc w:val="center"/>
              <w:rPr>
                <w:rFonts w:hint="eastAsia" w:ascii="仿宋_GB2312" w:hAnsi="仿宋_GB2312" w:eastAsia="仿宋_GB2312" w:cs="仿宋_GB2312"/>
                <w:i w:val="0"/>
                <w:iCs w:val="0"/>
                <w:color w:val="000000"/>
                <w:kern w:val="2"/>
                <w:sz w:val="24"/>
                <w:szCs w:val="24"/>
                <w:u w:val="none"/>
                <w:lang w:val="en-US" w:eastAsia="zh-CN" w:bidi="ar-SA"/>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2FC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项目前期评审、监理、验收、后续管护维护等与项目管理直接相关的支出</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78E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农业农村局</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5F5D7">
            <w:pPr>
              <w:snapToGrid w:val="0"/>
              <w:ind w:left="0" w:leftChars="0" w:right="0" w:rightChars="0" w:firstLine="0" w:firstLineChars="0"/>
              <w:jc w:val="center"/>
              <w:rPr>
                <w:rFonts w:hint="eastAsia" w:ascii="仿宋_GB2312" w:hAnsi="仿宋_GB2312" w:eastAsia="仿宋_GB2312" w:cs="仿宋_GB2312"/>
                <w:i w:val="0"/>
                <w:iCs w:val="0"/>
                <w:color w:val="000000"/>
                <w:kern w:val="2"/>
                <w:sz w:val="24"/>
                <w:szCs w:val="24"/>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6CB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2E6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CFF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550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389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D2D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180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闵文武</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5F4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是</w:t>
            </w:r>
          </w:p>
        </w:tc>
      </w:tr>
    </w:tbl>
    <w:p w14:paraId="5A16DD50">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left"/>
        <w:textAlignment w:val="auto"/>
        <w:rPr>
          <w:rFonts w:hint="eastAsia" w:ascii="仿宋_GB2312" w:hAnsi="仿宋_GB2312" w:eastAsia="仿宋_GB2312" w:cs="仿宋_GB2312"/>
          <w:b/>
          <w:bCs/>
          <w:color w:val="auto"/>
          <w:sz w:val="32"/>
          <w:szCs w:val="32"/>
          <w:highlight w:val="none"/>
          <w:lang w:val="en-US" w:eastAsia="zh-CN"/>
        </w:rPr>
      </w:pPr>
    </w:p>
    <w:p w14:paraId="324E7A0B">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left"/>
        <w:textAlignment w:val="auto"/>
        <w:rPr>
          <w:rFonts w:hint="eastAsia" w:ascii="仿宋_GB2312" w:hAnsi="仿宋_GB2312" w:eastAsia="仿宋_GB2312" w:cs="仿宋_GB2312"/>
          <w:b/>
          <w:bCs/>
          <w:color w:val="auto"/>
          <w:sz w:val="32"/>
          <w:szCs w:val="32"/>
          <w:highlight w:val="none"/>
          <w:lang w:val="en-US" w:eastAsia="zh-CN"/>
        </w:rPr>
      </w:pPr>
      <w:bookmarkStart w:id="0" w:name="_GoBack"/>
      <w:bookmarkEnd w:id="0"/>
    </w:p>
    <w:sectPr>
      <w:pgSz w:w="16838" w:h="11906" w:orient="landscape"/>
      <w:pgMar w:top="1417" w:right="1701" w:bottom="1417" w:left="1701" w:header="851" w:footer="992"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15E89BB-035F-4DA3-82D6-8232FBB5DB0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A4937209-55A6-46EA-8BE0-0E53063DD94D}"/>
  </w:font>
  <w:font w:name="仿宋_GB2312">
    <w:panose1 w:val="02010609030101010101"/>
    <w:charset w:val="86"/>
    <w:family w:val="modern"/>
    <w:pitch w:val="default"/>
    <w:sig w:usb0="00000001" w:usb1="080E0000" w:usb2="00000000" w:usb3="00000000" w:csb0="00040000" w:csb1="00000000"/>
    <w:embedRegular r:id="rId3" w:fontKey="{FF46B911-C10A-47E2-8574-ACCF6FD2A185}"/>
  </w:font>
  <w:font w:name="方正小标宋简体">
    <w:panose1 w:val="02000000000000000000"/>
    <w:charset w:val="86"/>
    <w:family w:val="script"/>
    <w:pitch w:val="default"/>
    <w:sig w:usb0="00000001" w:usb1="08000000" w:usb2="00000000" w:usb3="00000000" w:csb0="00040000" w:csb1="00000000"/>
    <w:embedRegular r:id="rId4" w:fontKey="{978FAB7C-8963-4565-B79A-2B3D93542DE2}"/>
  </w:font>
  <w:font w:name="仿宋">
    <w:panose1 w:val="02010609060101010101"/>
    <w:charset w:val="86"/>
    <w:family w:val="modern"/>
    <w:pitch w:val="default"/>
    <w:sig w:usb0="800002BF" w:usb1="38CF7CFA" w:usb2="00000016" w:usb3="00000000" w:csb0="00040001" w:csb1="00000000"/>
    <w:embedRegular r:id="rId5" w:fontKey="{59053B14-1347-4E95-A122-7F22F8D885D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AA8F9">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E03647">
                          <w:pPr>
                            <w:pStyle w:val="3"/>
                            <w:rPr>
                              <w:rFonts w:hint="eastAsia" w:ascii="宋体" w:hAnsi="宋体" w:eastAsia="宋体" w:cs="宋体"/>
                              <w:color w:val="FFFFFF" w:themeColor="background1"/>
                              <w:sz w:val="28"/>
                              <w:szCs w:val="28"/>
                              <w14:textFill>
                                <w14:solidFill>
                                  <w14:schemeClr w14:val="bg1"/>
                                </w14:solidFill>
                              </w14:textFill>
                            </w:rPr>
                          </w:pPr>
                          <w:r>
                            <w:rPr>
                              <w:rFonts w:hint="eastAsia" w:ascii="宋体" w:hAnsi="宋体" w:cs="宋体"/>
                              <w:color w:val="FFFFFF" w:themeColor="background1"/>
                              <w:sz w:val="28"/>
                              <w:szCs w:val="28"/>
                              <w14:textFill>
                                <w14:solidFill>
                                  <w14:schemeClr w14:val="bg1"/>
                                </w14:solidFill>
                              </w14:textFill>
                            </w:rPr>
                            <w:t>—</w:t>
                          </w:r>
                          <w:r>
                            <w:rPr>
                              <w:rFonts w:hint="eastAsia" w:ascii="宋体" w:hAnsi="宋体" w:eastAsia="宋体" w:cs="宋体"/>
                              <w:sz w:val="28"/>
                              <w:szCs w:val="28"/>
                            </w:rPr>
                            <w:t>—</w:t>
                          </w:r>
                          <w:r>
                            <w:rPr>
                              <w:rFonts w:hint="eastAsia" w:ascii="宋体" w:hAnsi="宋体" w:cs="宋体"/>
                              <w:color w:val="auto"/>
                              <w:sz w:val="28"/>
                              <w:szCs w:val="28"/>
                            </w:rPr>
                            <w:t xml:space="preserve"> </w:t>
                          </w:r>
                          <w:r>
                            <w:rPr>
                              <w:rFonts w:hint="eastAsia" w:ascii="宋体" w:hAnsi="宋体" w:cs="宋体"/>
                              <w:color w:val="auto"/>
                              <w:sz w:val="28"/>
                              <w:szCs w:val="28"/>
                            </w:rPr>
                            <w:fldChar w:fldCharType="begin"/>
                          </w:r>
                          <w:r>
                            <w:rPr>
                              <w:rFonts w:hint="eastAsia" w:ascii="宋体" w:hAnsi="宋体" w:cs="宋体"/>
                              <w:color w:val="auto"/>
                              <w:sz w:val="28"/>
                              <w:szCs w:val="28"/>
                            </w:rPr>
                            <w:instrText xml:space="preserve"> PAGE  \* MERGEFORMAT </w:instrText>
                          </w:r>
                          <w:r>
                            <w:rPr>
                              <w:rFonts w:hint="eastAsia" w:ascii="宋体" w:hAnsi="宋体" w:cs="宋体"/>
                              <w:color w:val="auto"/>
                              <w:sz w:val="28"/>
                              <w:szCs w:val="28"/>
                            </w:rPr>
                            <w:fldChar w:fldCharType="separate"/>
                          </w:r>
                          <w:r>
                            <w:rPr>
                              <w:rFonts w:hint="eastAsia" w:ascii="宋体" w:hAnsi="宋体" w:cs="宋体"/>
                              <w:color w:val="auto"/>
                              <w:sz w:val="28"/>
                              <w:szCs w:val="28"/>
                            </w:rPr>
                            <w:t>3</w:t>
                          </w:r>
                          <w:r>
                            <w:rPr>
                              <w:rFonts w:hint="eastAsia" w:ascii="宋体" w:hAnsi="宋体" w:cs="宋体"/>
                              <w:color w:val="auto"/>
                              <w:sz w:val="28"/>
                              <w:szCs w:val="28"/>
                            </w:rPr>
                            <w:fldChar w:fldCharType="end"/>
                          </w:r>
                          <w:r>
                            <w:rPr>
                              <w:rFonts w:hint="eastAsia" w:ascii="宋体" w:hAnsi="宋体" w:cs="宋体"/>
                              <w:color w:val="auto"/>
                              <w:sz w:val="28"/>
                              <w:szCs w:val="28"/>
                            </w:rPr>
                            <w:t xml:space="preserve"> </w:t>
                          </w:r>
                          <w:r>
                            <w:rPr>
                              <w:rFonts w:hint="eastAsia" w:ascii="宋体" w:hAnsi="宋体" w:eastAsia="宋体" w:cs="宋体"/>
                              <w:sz w:val="28"/>
                              <w:szCs w:val="28"/>
                            </w:rPr>
                            <w:t>—</w:t>
                          </w:r>
                          <w:r>
                            <w:rPr>
                              <w:rFonts w:hint="eastAsia" w:ascii="宋体" w:hAnsi="宋体" w:cs="宋体"/>
                              <w:color w:val="FFFFFF" w:themeColor="background1"/>
                              <w:sz w:val="28"/>
                              <w:szCs w:val="28"/>
                              <w14:textFill>
                                <w14:solidFill>
                                  <w14:schemeClr w14:val="bg1"/>
                                </w14:solidFill>
                              </w14:textFill>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BE03647">
                    <w:pPr>
                      <w:pStyle w:val="3"/>
                      <w:rPr>
                        <w:rFonts w:hint="eastAsia" w:ascii="宋体" w:hAnsi="宋体" w:eastAsia="宋体" w:cs="宋体"/>
                        <w:color w:val="FFFFFF" w:themeColor="background1"/>
                        <w:sz w:val="28"/>
                        <w:szCs w:val="28"/>
                        <w14:textFill>
                          <w14:solidFill>
                            <w14:schemeClr w14:val="bg1"/>
                          </w14:solidFill>
                        </w14:textFill>
                      </w:rPr>
                    </w:pPr>
                    <w:r>
                      <w:rPr>
                        <w:rFonts w:hint="eastAsia" w:ascii="宋体" w:hAnsi="宋体" w:cs="宋体"/>
                        <w:color w:val="FFFFFF" w:themeColor="background1"/>
                        <w:sz w:val="28"/>
                        <w:szCs w:val="28"/>
                        <w14:textFill>
                          <w14:solidFill>
                            <w14:schemeClr w14:val="bg1"/>
                          </w14:solidFill>
                        </w14:textFill>
                      </w:rPr>
                      <w:t>—</w:t>
                    </w:r>
                    <w:r>
                      <w:rPr>
                        <w:rFonts w:hint="eastAsia" w:ascii="宋体" w:hAnsi="宋体" w:eastAsia="宋体" w:cs="宋体"/>
                        <w:sz w:val="28"/>
                        <w:szCs w:val="28"/>
                      </w:rPr>
                      <w:t>—</w:t>
                    </w:r>
                    <w:r>
                      <w:rPr>
                        <w:rFonts w:hint="eastAsia" w:ascii="宋体" w:hAnsi="宋体" w:cs="宋体"/>
                        <w:color w:val="auto"/>
                        <w:sz w:val="28"/>
                        <w:szCs w:val="28"/>
                      </w:rPr>
                      <w:t xml:space="preserve"> </w:t>
                    </w:r>
                    <w:r>
                      <w:rPr>
                        <w:rFonts w:hint="eastAsia" w:ascii="宋体" w:hAnsi="宋体" w:cs="宋体"/>
                        <w:color w:val="auto"/>
                        <w:sz w:val="28"/>
                        <w:szCs w:val="28"/>
                      </w:rPr>
                      <w:fldChar w:fldCharType="begin"/>
                    </w:r>
                    <w:r>
                      <w:rPr>
                        <w:rFonts w:hint="eastAsia" w:ascii="宋体" w:hAnsi="宋体" w:cs="宋体"/>
                        <w:color w:val="auto"/>
                        <w:sz w:val="28"/>
                        <w:szCs w:val="28"/>
                      </w:rPr>
                      <w:instrText xml:space="preserve"> PAGE  \* MERGEFORMAT </w:instrText>
                    </w:r>
                    <w:r>
                      <w:rPr>
                        <w:rFonts w:hint="eastAsia" w:ascii="宋体" w:hAnsi="宋体" w:cs="宋体"/>
                        <w:color w:val="auto"/>
                        <w:sz w:val="28"/>
                        <w:szCs w:val="28"/>
                      </w:rPr>
                      <w:fldChar w:fldCharType="separate"/>
                    </w:r>
                    <w:r>
                      <w:rPr>
                        <w:rFonts w:hint="eastAsia" w:ascii="宋体" w:hAnsi="宋体" w:cs="宋体"/>
                        <w:color w:val="auto"/>
                        <w:sz w:val="28"/>
                        <w:szCs w:val="28"/>
                      </w:rPr>
                      <w:t>3</w:t>
                    </w:r>
                    <w:r>
                      <w:rPr>
                        <w:rFonts w:hint="eastAsia" w:ascii="宋体" w:hAnsi="宋体" w:cs="宋体"/>
                        <w:color w:val="auto"/>
                        <w:sz w:val="28"/>
                        <w:szCs w:val="28"/>
                      </w:rPr>
                      <w:fldChar w:fldCharType="end"/>
                    </w:r>
                    <w:r>
                      <w:rPr>
                        <w:rFonts w:hint="eastAsia" w:ascii="宋体" w:hAnsi="宋体" w:cs="宋体"/>
                        <w:color w:val="auto"/>
                        <w:sz w:val="28"/>
                        <w:szCs w:val="28"/>
                      </w:rPr>
                      <w:t xml:space="preserve"> </w:t>
                    </w:r>
                    <w:r>
                      <w:rPr>
                        <w:rFonts w:hint="eastAsia" w:ascii="宋体" w:hAnsi="宋体" w:eastAsia="宋体" w:cs="宋体"/>
                        <w:sz w:val="28"/>
                        <w:szCs w:val="28"/>
                      </w:rPr>
                      <w:t>—</w:t>
                    </w:r>
                    <w:r>
                      <w:rPr>
                        <w:rFonts w:hint="eastAsia" w:ascii="宋体" w:hAnsi="宋体" w:cs="宋体"/>
                        <w:color w:val="FFFFFF" w:themeColor="background1"/>
                        <w:sz w:val="28"/>
                        <w:szCs w:val="28"/>
                        <w14:textFill>
                          <w14:solidFill>
                            <w14:schemeClr w14:val="bg1"/>
                          </w14:solidFill>
                        </w14:textFill>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FlOGFhYTMzN2U5MWM5MWUwYTZiOTNiNDgzN2I3M2EifQ=="/>
    <w:docVar w:name="KSO_WPS_MARK_KEY" w:val="946a118d-7a56-44a2-9397-6ccd82119d44"/>
  </w:docVars>
  <w:rsids>
    <w:rsidRoot w:val="00000000"/>
    <w:rsid w:val="001A4716"/>
    <w:rsid w:val="010D6029"/>
    <w:rsid w:val="011A24F4"/>
    <w:rsid w:val="024261A6"/>
    <w:rsid w:val="02B4367D"/>
    <w:rsid w:val="02D23086"/>
    <w:rsid w:val="04137DFA"/>
    <w:rsid w:val="07A86AAB"/>
    <w:rsid w:val="081864B0"/>
    <w:rsid w:val="095A6019"/>
    <w:rsid w:val="098D7D07"/>
    <w:rsid w:val="0A170341"/>
    <w:rsid w:val="0A8F0FC9"/>
    <w:rsid w:val="0AA452C8"/>
    <w:rsid w:val="0AC35DF4"/>
    <w:rsid w:val="0AEF021C"/>
    <w:rsid w:val="0CB87790"/>
    <w:rsid w:val="0DAD3475"/>
    <w:rsid w:val="0ED816A6"/>
    <w:rsid w:val="0F2B249C"/>
    <w:rsid w:val="0F847DFE"/>
    <w:rsid w:val="1036730D"/>
    <w:rsid w:val="112F5B47"/>
    <w:rsid w:val="134A2234"/>
    <w:rsid w:val="14DB226E"/>
    <w:rsid w:val="14E86739"/>
    <w:rsid w:val="150C68CB"/>
    <w:rsid w:val="154A340D"/>
    <w:rsid w:val="166E7112"/>
    <w:rsid w:val="16E60745"/>
    <w:rsid w:val="16F838BF"/>
    <w:rsid w:val="17252B92"/>
    <w:rsid w:val="18EB4A4A"/>
    <w:rsid w:val="19E52087"/>
    <w:rsid w:val="19EF3BE4"/>
    <w:rsid w:val="1A661FA5"/>
    <w:rsid w:val="1AC63078"/>
    <w:rsid w:val="1BE7541E"/>
    <w:rsid w:val="1C632B49"/>
    <w:rsid w:val="1CC164F5"/>
    <w:rsid w:val="1D6E79F7"/>
    <w:rsid w:val="1E005A96"/>
    <w:rsid w:val="1EB009E0"/>
    <w:rsid w:val="1F5A6485"/>
    <w:rsid w:val="20270A5D"/>
    <w:rsid w:val="21E40288"/>
    <w:rsid w:val="23036AD1"/>
    <w:rsid w:val="233F60BE"/>
    <w:rsid w:val="23931D76"/>
    <w:rsid w:val="24BB79C6"/>
    <w:rsid w:val="25765714"/>
    <w:rsid w:val="2786250D"/>
    <w:rsid w:val="27872F87"/>
    <w:rsid w:val="27E234BC"/>
    <w:rsid w:val="290E7B25"/>
    <w:rsid w:val="295B5A84"/>
    <w:rsid w:val="29E11C7D"/>
    <w:rsid w:val="2B8759AC"/>
    <w:rsid w:val="2CB74F17"/>
    <w:rsid w:val="2D0143E4"/>
    <w:rsid w:val="2D144117"/>
    <w:rsid w:val="2E332FAF"/>
    <w:rsid w:val="2E3B1AF8"/>
    <w:rsid w:val="2EAB2859"/>
    <w:rsid w:val="2FDE0A0C"/>
    <w:rsid w:val="30314FE0"/>
    <w:rsid w:val="31E42E2A"/>
    <w:rsid w:val="31F167D5"/>
    <w:rsid w:val="32807B59"/>
    <w:rsid w:val="338F274A"/>
    <w:rsid w:val="362D7FF8"/>
    <w:rsid w:val="36657792"/>
    <w:rsid w:val="372B19B1"/>
    <w:rsid w:val="376B4C00"/>
    <w:rsid w:val="37DD15AA"/>
    <w:rsid w:val="37E10721"/>
    <w:rsid w:val="38367638"/>
    <w:rsid w:val="3A39340F"/>
    <w:rsid w:val="3A8613F4"/>
    <w:rsid w:val="3AAF36D1"/>
    <w:rsid w:val="3C3C08E3"/>
    <w:rsid w:val="3D600CB3"/>
    <w:rsid w:val="3E1C0561"/>
    <w:rsid w:val="3EC22607"/>
    <w:rsid w:val="3F1964EA"/>
    <w:rsid w:val="3FCF3ECE"/>
    <w:rsid w:val="40C53BD9"/>
    <w:rsid w:val="414C3A28"/>
    <w:rsid w:val="41872D8F"/>
    <w:rsid w:val="41E9396D"/>
    <w:rsid w:val="422B5D33"/>
    <w:rsid w:val="42C13FA2"/>
    <w:rsid w:val="4446233C"/>
    <w:rsid w:val="459B4F7E"/>
    <w:rsid w:val="45F72487"/>
    <w:rsid w:val="46150E61"/>
    <w:rsid w:val="46DE01B1"/>
    <w:rsid w:val="46EB4F16"/>
    <w:rsid w:val="474D674C"/>
    <w:rsid w:val="47DC362C"/>
    <w:rsid w:val="49D560C0"/>
    <w:rsid w:val="4A0814BC"/>
    <w:rsid w:val="4A2B0306"/>
    <w:rsid w:val="4A6746C4"/>
    <w:rsid w:val="4CBA047C"/>
    <w:rsid w:val="4D5D6FBD"/>
    <w:rsid w:val="4DE90850"/>
    <w:rsid w:val="5358411B"/>
    <w:rsid w:val="535D3873"/>
    <w:rsid w:val="5373420A"/>
    <w:rsid w:val="54040192"/>
    <w:rsid w:val="540C7047"/>
    <w:rsid w:val="558E065B"/>
    <w:rsid w:val="562B40FC"/>
    <w:rsid w:val="56821842"/>
    <w:rsid w:val="584B45E2"/>
    <w:rsid w:val="58AD2046"/>
    <w:rsid w:val="58F22CAF"/>
    <w:rsid w:val="59967ADE"/>
    <w:rsid w:val="59B05899"/>
    <w:rsid w:val="5D626728"/>
    <w:rsid w:val="5E4044BD"/>
    <w:rsid w:val="5F790FB0"/>
    <w:rsid w:val="5FDC2218"/>
    <w:rsid w:val="5FEB2206"/>
    <w:rsid w:val="611E5AAD"/>
    <w:rsid w:val="6192502F"/>
    <w:rsid w:val="61D17BC5"/>
    <w:rsid w:val="61F71336"/>
    <w:rsid w:val="6220263B"/>
    <w:rsid w:val="622F287E"/>
    <w:rsid w:val="64460353"/>
    <w:rsid w:val="64636252"/>
    <w:rsid w:val="665F74AA"/>
    <w:rsid w:val="67357E07"/>
    <w:rsid w:val="67A41618"/>
    <w:rsid w:val="67E10ABE"/>
    <w:rsid w:val="68466B73"/>
    <w:rsid w:val="68D50754"/>
    <w:rsid w:val="68FE11FC"/>
    <w:rsid w:val="69320EA6"/>
    <w:rsid w:val="6AD62431"/>
    <w:rsid w:val="6C4E1180"/>
    <w:rsid w:val="6C4E6E99"/>
    <w:rsid w:val="6CBE29F4"/>
    <w:rsid w:val="6DB91B96"/>
    <w:rsid w:val="6E58315D"/>
    <w:rsid w:val="6E8C2BC1"/>
    <w:rsid w:val="6ED20C84"/>
    <w:rsid w:val="6F1F3C7A"/>
    <w:rsid w:val="6F9B59F7"/>
    <w:rsid w:val="70545BA6"/>
    <w:rsid w:val="70765B1C"/>
    <w:rsid w:val="71B421DD"/>
    <w:rsid w:val="720E6BE4"/>
    <w:rsid w:val="729E1D8C"/>
    <w:rsid w:val="73865C9E"/>
    <w:rsid w:val="741915E0"/>
    <w:rsid w:val="760D6F22"/>
    <w:rsid w:val="76DE4358"/>
    <w:rsid w:val="774951A6"/>
    <w:rsid w:val="77C259F2"/>
    <w:rsid w:val="77CD0717"/>
    <w:rsid w:val="78872FBC"/>
    <w:rsid w:val="789706C5"/>
    <w:rsid w:val="78E51A91"/>
    <w:rsid w:val="79FE72AE"/>
    <w:rsid w:val="7A8A0B42"/>
    <w:rsid w:val="7B332F43"/>
    <w:rsid w:val="7CFC3F14"/>
    <w:rsid w:val="7D1961AD"/>
    <w:rsid w:val="7DCC76C3"/>
    <w:rsid w:val="7DD55A70"/>
    <w:rsid w:val="7DE62736"/>
    <w:rsid w:val="7F465B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32"/>
      <w:szCs w:val="24"/>
      <w:lang w:val="en-US" w:eastAsia="zh-CN" w:bidi="ar-SA"/>
    </w:rPr>
  </w:style>
  <w:style w:type="character" w:default="1" w:styleId="7">
    <w:name w:val="Default Paragraph Font"/>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Indent"/>
    <w:basedOn w:val="1"/>
    <w:autoRedefine/>
    <w:qFormat/>
    <w:uiPriority w:val="99"/>
    <w:pPr>
      <w:spacing w:after="120"/>
      <w:ind w:left="420" w:left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Body Text First Indent 2"/>
    <w:basedOn w:val="2"/>
    <w:next w:val="1"/>
    <w:autoRedefine/>
    <w:qFormat/>
    <w:uiPriority w:val="99"/>
    <w:pPr>
      <w:widowControl/>
      <w:spacing w:after="0"/>
      <w:ind w:left="0" w:leftChars="0" w:firstLine="420" w:firstLineChars="200"/>
      <w:jc w:val="both"/>
    </w:pPr>
  </w:style>
  <w:style w:type="paragraph" w:styleId="8">
    <w:name w:val="List Paragraph"/>
    <w:basedOn w:val="1"/>
    <w:autoRedefine/>
    <w:qFormat/>
    <w:uiPriority w:val="34"/>
    <w:pPr>
      <w:ind w:firstLine="420" w:firstLineChars="200"/>
    </w:pPr>
  </w:style>
  <w:style w:type="character" w:customStyle="1" w:styleId="9">
    <w:name w:val="font81"/>
    <w:basedOn w:val="7"/>
    <w:qFormat/>
    <w:uiPriority w:val="0"/>
    <w:rPr>
      <w:rFonts w:hint="eastAsia" w:ascii="仿宋_GB2312" w:eastAsia="仿宋_GB2312" w:cs="仿宋_GB2312"/>
      <w:color w:val="000000"/>
      <w:sz w:val="22"/>
      <w:szCs w:val="22"/>
      <w:u w:val="none"/>
    </w:rPr>
  </w:style>
  <w:style w:type="character" w:customStyle="1" w:styleId="10">
    <w:name w:val="font41"/>
    <w:basedOn w:val="7"/>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1868</Words>
  <Characters>2071</Characters>
  <Lines>0</Lines>
  <Paragraphs>0</Paragraphs>
  <TotalTime>0</TotalTime>
  <ScaleCrop>false</ScaleCrop>
  <LinksUpToDate>false</LinksUpToDate>
  <CharactersWithSpaces>2126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2024-03-12T01:27:00Z</dcterms:created>
  <dc:creator>Administrator</dc:creator>
  <cp:lastModifiedBy>拾柒</cp:lastModifiedBy>
  <cp:lastPrinted>2026-08-18T08:28:36Z</cp:lastPrinted>
  <dcterms:modified xsi:type="dcterms:W3CDTF">2026-08-18T08:34:04Z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1C547D98323B4F45BAB0B746FF01503F_13</vt:lpwstr>
  </property>
  <property fmtid="{D5CDD505-2E9C-101B-9397-08002B2CF9AE}" pid="4" name="KSOTemplateDocerSaveRecord">
    <vt:lpwstr>eyJoZGlkIjoiYWU5MTk5MjhhYzAxMTRlNWZhOTI4NDZjMzM5MmQ4MDIiLCJ1c2VySWQiOiI0MTQzODIxNDcifQ==</vt:lpwstr>
  </property>
</Properties>
</file>