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广政函〔2024〕4 号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市人民政府关于公布广水市园 、林、草定级与基准地价成果的通知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各街道办事处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开发区管委会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市直各部门：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根据《随州市自然资源和规划局关于广水市园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草定级与基准地价成果的批复》( 随自然资规批〔2024〕14号 )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我市编制的《广水市园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草定级与基准地价成果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已经随州市自然资源和规划局批复同意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经市政府研究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现按规定予以公布，请认真遵照执行。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附件：广水市园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草地定级与基准地价成果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2024年5月21日</w:t>
      </w:r>
    </w:p>
    <w:p>
      <w:pPr>
        <w:spacing w:line="175" w:lineRule="auto"/>
        <w:rPr>
          <w:sz w:val="37"/>
          <w:szCs w:val="37"/>
        </w:rPr>
        <w:sectPr>
          <w:pgSz w:w="11900" w:h="16840"/>
          <w:pgMar w:top="1431" w:right="1459" w:bottom="0" w:left="1535" w:header="0" w:footer="0" w:gutter="0"/>
          <w:cols w:space="720" w:num="1"/>
        </w:sectPr>
      </w:pPr>
    </w:p>
    <w:p>
      <w:pPr>
        <w:spacing w:before="26" w:line="16784" w:lineRule="exact"/>
      </w:pPr>
      <w:r>
        <w:rPr>
          <w:position w:val="-335"/>
        </w:rPr>
        <w:drawing>
          <wp:inline distT="0" distB="0" distL="0" distR="0">
            <wp:extent cx="7525385" cy="106578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6019" cy="1065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784" w:lineRule="exact"/>
        <w:sectPr>
          <w:headerReference r:id="rId5" w:type="default"/>
          <w:footerReference r:id="rId6" w:type="default"/>
          <w:pgSz w:w="11900" w:h="16840"/>
          <w:pgMar w:top="1" w:right="24" w:bottom="1" w:left="24" w:header="0" w:footer="0" w:gutter="0"/>
          <w:cols w:space="720" w:num="1"/>
        </w:sectPr>
      </w:pPr>
    </w:p>
    <w:p>
      <w:pPr>
        <w:spacing w:line="16774" w:lineRule="exact"/>
      </w:pPr>
      <w:r>
        <w:rPr>
          <w:position w:val="-335"/>
        </w:rPr>
        <w:drawing>
          <wp:inline distT="0" distB="0" distL="0" distR="0">
            <wp:extent cx="7525385" cy="106514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6019" cy="1065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27" w:right="24" w:bottom="27" w:left="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Y3MzdiNjNjMWRjZTcwZGM2N2U5ODU1ODY2ZmRhMDgifQ=="/>
  </w:docVars>
  <w:rsids>
    <w:rsidRoot w:val="00000000"/>
    <w:rsid w:val="1B527002"/>
    <w:rsid w:val="27CC6730"/>
    <w:rsid w:val="3C77021F"/>
    <w:rsid w:val="4B1D6435"/>
    <w:rsid w:val="4DB67F69"/>
    <w:rsid w:val="53C438F2"/>
    <w:rsid w:val="794E3ADA"/>
    <w:rsid w:val="7FC93E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209</Words>
  <Characters>219</Characters>
  <TotalTime>4</TotalTime>
  <ScaleCrop>false</ScaleCrop>
  <LinksUpToDate>false</LinksUpToDate>
  <CharactersWithSpaces>252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2024-05-27T16:10:00Z</dcterms:created>
  <dc:creator>Administrator</dc:creator>
  <cp:lastModifiedBy>jenney</cp:lastModifiedBy>
  <dcterms:modified xsi:type="dcterms:W3CDTF">2024-05-27T08:17:15Z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2024-05-27T16:11:46Z</vt:filetime>
  </property>
  <property fmtid="{D5CDD505-2E9C-101B-9397-08002B2CF9AE}" pid="4" name="KSOProductBuildVer">
    <vt:lpwstr>2052-12.1.0.16929</vt:lpwstr>
  </property>
  <property fmtid="{D5CDD505-2E9C-101B-9397-08002B2CF9AE}" pid="5" name="ICV">
    <vt:lpwstr>F7EB6EE0C80B4F868D999A5AA9505308_12</vt:lpwstr>
  </property>
</Properties>
</file>