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7920" w:id="1975078948"/>
        </w:rPr>
        <w:t>关于公开征集</w:t>
      </w: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7920" w:id="1975078948"/>
          <w:lang w:eastAsia="zh-CN"/>
        </w:rPr>
        <w:t>应山河城区段</w:t>
      </w: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7920" w:id="1975078948"/>
        </w:rPr>
        <w:t>桥</w:t>
      </w:r>
      <w:r>
        <w:rPr>
          <w:rFonts w:hint="default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7920" w:id="1975078948"/>
          <w:lang w:val="en"/>
        </w:rPr>
        <w:t>梁名称</w:t>
      </w:r>
      <w:r>
        <w:rPr>
          <w:rFonts w:hint="eastAsia" w:ascii="方正小标宋简体" w:hAnsi="方正小标宋简体" w:eastAsia="方正小标宋简体" w:cs="方正小标宋简体"/>
          <w:spacing w:val="1"/>
          <w:w w:val="94"/>
          <w:kern w:val="0"/>
          <w:sz w:val="44"/>
          <w:szCs w:val="44"/>
          <w:fitText w:val="7920" w:id="1975078948"/>
        </w:rPr>
        <w:t>的公</w:t>
      </w:r>
      <w:r>
        <w:rPr>
          <w:rFonts w:hint="eastAsia" w:ascii="方正小标宋简体" w:hAnsi="方正小标宋简体" w:eastAsia="方正小标宋简体" w:cs="方正小标宋简体"/>
          <w:spacing w:val="40"/>
          <w:w w:val="94"/>
          <w:kern w:val="0"/>
          <w:sz w:val="44"/>
          <w:szCs w:val="44"/>
          <w:fitText w:val="7920" w:id="1975078948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rPr>
          <w:rFonts w:hint="default" w:ascii="仿宋" w:hAnsi="仿宋" w:eastAsia="仿宋"/>
          <w:sz w:val="32"/>
          <w:szCs w:val="32"/>
          <w:lang w:val="en"/>
        </w:rPr>
      </w:pPr>
      <w:r>
        <w:rPr>
          <w:rFonts w:hint="default" w:ascii="仿宋" w:hAnsi="仿宋" w:eastAsia="仿宋"/>
          <w:sz w:val="32"/>
          <w:szCs w:val="32"/>
          <w:lang w:val="e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规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范广水市</w:t>
      </w:r>
      <w:r>
        <w:rPr>
          <w:rFonts w:hint="eastAsia" w:ascii="仿宋_GB2312" w:hAnsi="仿宋_GB2312" w:eastAsia="仿宋_GB2312" w:cs="仿宋_GB2312"/>
          <w:sz w:val="32"/>
          <w:szCs w:val="32"/>
        </w:rPr>
        <w:t>道路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、桥梁</w:t>
      </w:r>
      <w:r>
        <w:rPr>
          <w:rFonts w:hint="eastAsia" w:ascii="仿宋_GB2312" w:hAnsi="仿宋_GB2312" w:eastAsia="仿宋_GB2312" w:cs="仿宋_GB2312"/>
          <w:sz w:val="32"/>
          <w:szCs w:val="32"/>
        </w:rPr>
        <w:t>地名管理，充分发挥地名文化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传承</w:t>
      </w:r>
      <w:r>
        <w:rPr>
          <w:rFonts w:hint="eastAsia" w:ascii="仿宋_GB2312" w:hAnsi="仿宋_GB2312" w:eastAsia="仿宋_GB2312" w:cs="仿宋_GB2312"/>
          <w:sz w:val="32"/>
          <w:szCs w:val="32"/>
        </w:rPr>
        <w:t>作用，拟对应山河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城区段</w:t>
      </w:r>
      <w:r>
        <w:rPr>
          <w:rFonts w:hint="eastAsia" w:ascii="仿宋_GB2312" w:hAnsi="仿宋_GB2312" w:eastAsia="仿宋_GB2312" w:cs="仿宋_GB2312"/>
          <w:sz w:val="32"/>
          <w:szCs w:val="32"/>
        </w:rPr>
        <w:t>七座桥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梁的名称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面向社会公开征集意见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诚请社会各界积极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建言</w:t>
      </w:r>
      <w:r>
        <w:rPr>
          <w:rFonts w:hint="eastAsia" w:ascii="仿宋_GB2312" w:hAnsi="仿宋_GB2312" w:eastAsia="仿宋_GB2312" w:cs="仿宋_GB2312"/>
          <w:sz w:val="32"/>
          <w:szCs w:val="32"/>
        </w:rPr>
        <w:t>献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策，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提出宝贵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意见和建议。</w:t>
      </w:r>
      <w:r>
        <w:rPr>
          <w:rFonts w:hint="eastAsia" w:ascii="仿宋_GB2312" w:hAnsi="仿宋_GB2312" w:eastAsia="仿宋_GB2312" w:cs="仿宋_GB2312"/>
          <w:sz w:val="32"/>
          <w:szCs w:val="32"/>
        </w:rPr>
        <w:t>您的宝贵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意见和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建议请于2023年5月31日之前以信函、电话、电子邮件等形式反馈到广水市民政局基层政权建设和区划地名股。我们将收集到的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意见和建议提供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市地名命名联席会议讨论研究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报市政府批准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来信请寄：广水市民政局基层政权建设和区划地名股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广安路35号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邮编：432700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联系电话：0722-6238723（上午8:30-12:00，下午14:30-17:30）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主任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 xml:space="preserve">   联系人电话：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13997852976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电子信箱：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HYPERLINK "mailto:441927141@qq.com" </w:instrTex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6"/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441927141@qq.com</w:t>
      </w:r>
      <w:r>
        <w:rPr>
          <w:rStyle w:val="6"/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附件：应山河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城区段</w:t>
      </w:r>
      <w:r>
        <w:rPr>
          <w:rFonts w:hint="eastAsia" w:ascii="仿宋_GB2312" w:hAnsi="仿宋_GB2312" w:eastAsia="仿宋_GB2312" w:cs="仿宋_GB2312"/>
          <w:sz w:val="32"/>
          <w:szCs w:val="32"/>
        </w:rPr>
        <w:t>七座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桥梁</w:t>
      </w:r>
      <w:r>
        <w:rPr>
          <w:rFonts w:hint="eastAsia" w:ascii="仿宋_GB2312" w:hAnsi="仿宋_GB2312" w:eastAsia="仿宋_GB2312" w:cs="仿宋_GB2312"/>
          <w:sz w:val="32"/>
          <w:szCs w:val="32"/>
        </w:rPr>
        <w:t>初步命名方案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广水市民政局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应山河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城区段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七座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桥梁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初步命名方案</w:t>
      </w:r>
    </w:p>
    <w:p>
      <w:pPr>
        <w:keepNext w:val="0"/>
        <w:keepLines w:val="0"/>
        <w:pageBreakBefore w:val="0"/>
        <w:widowControl w:val="0"/>
        <w:tabs>
          <w:tab w:val="left" w:pos="79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九龙河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。连接十长路，桥长136.4米，宽27.8米。因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该桥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应山办事处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应山河九龙河段，故拟命名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九龙河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在广水市有较高的知名度。见图片如下：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749935</wp:posOffset>
            </wp:positionH>
            <wp:positionV relativeFrom="paragraph">
              <wp:posOffset>31750</wp:posOffset>
            </wp:positionV>
            <wp:extent cx="3774440" cy="2832735"/>
            <wp:effectExtent l="0" t="0" r="16510" b="5715"/>
            <wp:wrapTopAndBottom/>
            <wp:docPr id="1" name="图片 1" descr="九龙河大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九龙河大桥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星光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。连接应山大道和滨河大道，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建桥初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部分人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称其为“车行桥”，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桥长136.4米，宽32米，因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该桥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城关镇（应山街道办事处）</w:t>
      </w:r>
      <w:r>
        <w:rPr>
          <w:rFonts w:hint="eastAsia" w:ascii="仿宋_GB2312" w:hAnsi="仿宋_GB2312" w:eastAsia="仿宋_GB2312" w:cs="仿宋_GB2312"/>
          <w:sz w:val="32"/>
          <w:szCs w:val="32"/>
        </w:rPr>
        <w:t>星光大队，为传承地名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</w:rPr>
        <w:t>，故拟命名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为“</w:t>
      </w:r>
      <w:r>
        <w:rPr>
          <w:rFonts w:hint="eastAsia" w:ascii="仿宋_GB2312" w:hAnsi="仿宋_GB2312" w:eastAsia="仿宋_GB2312" w:cs="仿宋_GB2312"/>
          <w:sz w:val="32"/>
          <w:szCs w:val="32"/>
        </w:rPr>
        <w:t>星光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。见图片如下：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935" distR="114935" simplePos="0" relativeHeight="251660288" behindDoc="1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35560</wp:posOffset>
            </wp:positionV>
            <wp:extent cx="3707130" cy="2781300"/>
            <wp:effectExtent l="0" t="0" r="7620" b="0"/>
            <wp:wrapNone/>
            <wp:docPr id="2" name="图片 2" descr="车行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车行桥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7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兴起桥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。连接应山大道和滨河大道，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建桥初有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部分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人称其为“人行桥”，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桥长134.72米，宽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米，因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该桥</w:t>
      </w:r>
      <w:r>
        <w:rPr>
          <w:rFonts w:hint="eastAsia" w:ascii="仿宋_GB2312" w:hAnsi="仿宋_GB2312" w:eastAsia="仿宋_GB2312" w:cs="仿宋_GB2312"/>
          <w:sz w:val="32"/>
          <w:szCs w:val="32"/>
        </w:rPr>
        <w:t>位于原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城关镇（应山街道办事处）</w:t>
      </w:r>
      <w:r>
        <w:rPr>
          <w:rFonts w:hint="eastAsia" w:ascii="仿宋_GB2312" w:hAnsi="仿宋_GB2312" w:eastAsia="仿宋_GB2312" w:cs="仿宋_GB2312"/>
          <w:sz w:val="32"/>
          <w:szCs w:val="32"/>
        </w:rPr>
        <w:t>兴起大队，为传承地名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</w:t>
      </w:r>
      <w:r>
        <w:rPr>
          <w:rFonts w:hint="eastAsia" w:ascii="仿宋_GB2312" w:hAnsi="仿宋_GB2312" w:eastAsia="仿宋_GB2312" w:cs="仿宋_GB2312"/>
          <w:sz w:val="32"/>
          <w:szCs w:val="32"/>
        </w:rPr>
        <w:t>，故拟命名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兴起桥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。见图片如下：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889635</wp:posOffset>
            </wp:positionH>
            <wp:positionV relativeFrom="paragraph">
              <wp:posOffset>88265</wp:posOffset>
            </wp:positionV>
            <wp:extent cx="3495040" cy="2622550"/>
            <wp:effectExtent l="0" t="0" r="10160" b="6350"/>
            <wp:wrapTopAndBottom/>
            <wp:docPr id="3" name="图片 3" descr="人行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人行桥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三里河大桥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。连接永阳大道和应十路，桥长128.08米，宽35.5米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位于应山街道办事处应山河三里河段</w:t>
      </w:r>
      <w:r>
        <w:rPr>
          <w:rFonts w:hint="eastAsia" w:ascii="仿宋_GB2312" w:hAnsi="仿宋_GB2312" w:eastAsia="仿宋_GB2312" w:cs="仿宋_GB2312"/>
          <w:sz w:val="32"/>
          <w:szCs w:val="32"/>
        </w:rPr>
        <w:t>，故拟命名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三里河大桥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，此大桥名在广水市有很高的知名度。</w:t>
      </w:r>
      <w:r>
        <w:rPr>
          <w:rFonts w:hint="eastAsia" w:ascii="仿宋_GB2312" w:hAnsi="仿宋_GB2312" w:eastAsia="仿宋_GB2312" w:cs="仿宋_GB2312"/>
          <w:sz w:val="32"/>
          <w:szCs w:val="32"/>
        </w:rPr>
        <w:t>见图片如下：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822325</wp:posOffset>
            </wp:positionH>
            <wp:positionV relativeFrom="paragraph">
              <wp:posOffset>239395</wp:posOffset>
            </wp:positionV>
            <wp:extent cx="3648075" cy="2736850"/>
            <wp:effectExtent l="0" t="0" r="9525" b="6350"/>
            <wp:wrapTopAndBottom/>
            <wp:docPr id="4" name="图片 4" descr="三里河大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三里河大桥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军民桥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。连接军民路和滨河东路，桥长105.04米，宽17.5米，因和军民路相连，故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民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。此桥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在广水市有较高的知名度。见图片如下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581660</wp:posOffset>
            </wp:positionH>
            <wp:positionV relativeFrom="paragraph">
              <wp:posOffset>250825</wp:posOffset>
            </wp:positionV>
            <wp:extent cx="4130040" cy="3099435"/>
            <wp:effectExtent l="0" t="0" r="3810" b="5715"/>
            <wp:wrapTopAndBottom/>
            <wp:docPr id="6" name="图片 6" descr="国际现代城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国际现代城桥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20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前河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。连接广场路和滨河东路、滨河南路，桥长104.3米，宽19.8米，因位于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应山街道办事处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前河社区，故命名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前河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，此桥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名</w:t>
      </w:r>
      <w:r>
        <w:rPr>
          <w:rFonts w:hint="eastAsia" w:ascii="仿宋_GB2312" w:hAnsi="仿宋_GB2312" w:eastAsia="仿宋_GB2312" w:cs="仿宋_GB2312"/>
          <w:sz w:val="32"/>
          <w:szCs w:val="32"/>
        </w:rPr>
        <w:t>在广水市有较高的知名度。见图片如下：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580390</wp:posOffset>
            </wp:positionH>
            <wp:positionV relativeFrom="paragraph">
              <wp:posOffset>4304665</wp:posOffset>
            </wp:positionV>
            <wp:extent cx="4114165" cy="3086735"/>
            <wp:effectExtent l="0" t="0" r="635" b="18415"/>
            <wp:wrapTopAndBottom/>
            <wp:docPr id="7" name="图片 7" descr="黑虎冲大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黑虎冲大桥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165" cy="308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161925</wp:posOffset>
            </wp:positionV>
            <wp:extent cx="3949700" cy="2964180"/>
            <wp:effectExtent l="0" t="0" r="12700" b="7620"/>
            <wp:wrapTopAndBottom/>
            <wp:docPr id="5" name="图片 5" descr="军民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军民桥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</w:rPr>
        <w:t>拟命名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黑虎冲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。连接滨河北路和滨河南路，桥长121.2米，宽34.8米，因位于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应山街道办事处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黑虎冲社区，故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</w:t>
      </w:r>
      <w:r>
        <w:rPr>
          <w:rFonts w:hint="eastAsia" w:ascii="仿宋_GB2312" w:hAnsi="仿宋_GB2312" w:eastAsia="仿宋_GB2312" w:cs="仿宋_GB2312"/>
          <w:sz w:val="32"/>
          <w:szCs w:val="32"/>
        </w:rPr>
        <w:t>命名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黑虎冲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</w:t>
      </w:r>
      <w:r>
        <w:rPr>
          <w:rFonts w:hint="eastAsia" w:ascii="仿宋_GB2312" w:hAnsi="仿宋_GB2312" w:eastAsia="仿宋_GB2312" w:cs="仿宋_GB2312"/>
          <w:sz w:val="32"/>
          <w:szCs w:val="32"/>
        </w:rPr>
        <w:t>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。见图片如下：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10" w:right="-210"/>
      </w:pPr>
      <w:r>
        <w:separator/>
      </w:r>
    </w:p>
  </w:endnote>
  <w:endnote w:type="continuationSeparator" w:id="1">
    <w:p>
      <w:pPr>
        <w:spacing w:line="240" w:lineRule="auto"/>
        <w:ind w:left="-210" w:right="-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10" w:right="-210"/>
      </w:pPr>
      <w:r>
        <w:separator/>
      </w:r>
    </w:p>
  </w:footnote>
  <w:footnote w:type="continuationSeparator" w:id="1">
    <w:p>
      <w:pPr>
        <w:spacing w:line="240" w:lineRule="auto"/>
        <w:ind w:left="-210" w:right="-21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lMTAwZTViYmRjYzgzMzJmYTgyZmJkYWE1MDhiMjYifQ=="/>
  </w:docVars>
  <w:rsids>
    <w:rsidRoot w:val="00524262"/>
    <w:rsid w:val="000847E6"/>
    <w:rsid w:val="00156985"/>
    <w:rsid w:val="001A5310"/>
    <w:rsid w:val="00266EB1"/>
    <w:rsid w:val="002C3F22"/>
    <w:rsid w:val="00377B14"/>
    <w:rsid w:val="00396077"/>
    <w:rsid w:val="0048793B"/>
    <w:rsid w:val="00516C1D"/>
    <w:rsid w:val="00524262"/>
    <w:rsid w:val="005F6E8F"/>
    <w:rsid w:val="00781159"/>
    <w:rsid w:val="00836AB3"/>
    <w:rsid w:val="008D4B59"/>
    <w:rsid w:val="00910B58"/>
    <w:rsid w:val="009B5536"/>
    <w:rsid w:val="00A77BAC"/>
    <w:rsid w:val="00AB402A"/>
    <w:rsid w:val="00BA74CA"/>
    <w:rsid w:val="00DA4C01"/>
    <w:rsid w:val="00FB4857"/>
    <w:rsid w:val="02E42DB9"/>
    <w:rsid w:val="04B113EE"/>
    <w:rsid w:val="078E1545"/>
    <w:rsid w:val="08996B01"/>
    <w:rsid w:val="0C191D25"/>
    <w:rsid w:val="10214570"/>
    <w:rsid w:val="10AA73F0"/>
    <w:rsid w:val="112D61A6"/>
    <w:rsid w:val="141F155F"/>
    <w:rsid w:val="157E0E4B"/>
    <w:rsid w:val="15945CB1"/>
    <w:rsid w:val="1B0B6F7D"/>
    <w:rsid w:val="1B1069E9"/>
    <w:rsid w:val="1B2006E0"/>
    <w:rsid w:val="1F4C72C9"/>
    <w:rsid w:val="239660EC"/>
    <w:rsid w:val="25CD12A2"/>
    <w:rsid w:val="25E847EB"/>
    <w:rsid w:val="265B5FD7"/>
    <w:rsid w:val="28F25D18"/>
    <w:rsid w:val="2E430BCB"/>
    <w:rsid w:val="2FC20F7C"/>
    <w:rsid w:val="307B625B"/>
    <w:rsid w:val="3341553A"/>
    <w:rsid w:val="343179FD"/>
    <w:rsid w:val="35EE5AAE"/>
    <w:rsid w:val="38B13162"/>
    <w:rsid w:val="39FC409E"/>
    <w:rsid w:val="3A347BA7"/>
    <w:rsid w:val="3BFFB17A"/>
    <w:rsid w:val="3D805ADE"/>
    <w:rsid w:val="3F544847"/>
    <w:rsid w:val="41566655"/>
    <w:rsid w:val="418807D8"/>
    <w:rsid w:val="41AF2209"/>
    <w:rsid w:val="443F5AC6"/>
    <w:rsid w:val="446A2417"/>
    <w:rsid w:val="469B2D5C"/>
    <w:rsid w:val="47A24C71"/>
    <w:rsid w:val="4839282C"/>
    <w:rsid w:val="495E1DF2"/>
    <w:rsid w:val="4B22572A"/>
    <w:rsid w:val="4D4203D5"/>
    <w:rsid w:val="4DCB3F26"/>
    <w:rsid w:val="4E6C773A"/>
    <w:rsid w:val="4FA65DFB"/>
    <w:rsid w:val="569665AE"/>
    <w:rsid w:val="56AF65D0"/>
    <w:rsid w:val="58B303D9"/>
    <w:rsid w:val="5BAE1F5B"/>
    <w:rsid w:val="5DA561E1"/>
    <w:rsid w:val="5E6141E5"/>
    <w:rsid w:val="60EC4488"/>
    <w:rsid w:val="6280757E"/>
    <w:rsid w:val="636724EC"/>
    <w:rsid w:val="643E022A"/>
    <w:rsid w:val="726C367A"/>
    <w:rsid w:val="748E5B2A"/>
    <w:rsid w:val="752975C2"/>
    <w:rsid w:val="795916DB"/>
    <w:rsid w:val="7B4F1751"/>
    <w:rsid w:val="7BB57E40"/>
    <w:rsid w:val="7BE10C35"/>
    <w:rsid w:val="7C2823C0"/>
    <w:rsid w:val="7D624AE5"/>
    <w:rsid w:val="7D807FDA"/>
    <w:rsid w:val="7DF607A0"/>
    <w:rsid w:val="7E1D1CCD"/>
    <w:rsid w:val="7EEF6839"/>
    <w:rsid w:val="7F5E8856"/>
    <w:rsid w:val="BFFFA1B5"/>
    <w:rsid w:val="C6F762DD"/>
    <w:rsid w:val="C7FEF5ED"/>
    <w:rsid w:val="DFF60087"/>
    <w:rsid w:val="E3D95D6F"/>
    <w:rsid w:val="F3EE36A4"/>
    <w:rsid w:val="FEFF5FBF"/>
    <w:rsid w:val="FFE7E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left="-100" w:leftChars="-100" w:right="-100" w:rightChars="-10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2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7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批注框文本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878</Words>
  <Characters>1001</Characters>
  <Lines>7</Lines>
  <Paragraphs>2</Paragraphs>
  <TotalTime>80</TotalTime>
  <ScaleCrop>false</ScaleCrop>
  <LinksUpToDate>false</LinksUpToDate>
  <CharactersWithSpaces>1053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2023-04-28T16:09:00Z</dcterms:created>
  <dc:creator>dreamsummit</dc:creator>
  <cp:lastModifiedBy>gsmz</cp:lastModifiedBy>
  <cp:lastPrinted>2023-05-04T11:35:00Z</cp:lastPrinted>
  <dcterms:modified xsi:type="dcterms:W3CDTF">2023-05-04T17:12:29Z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48540E879568482B9570D3F26D46900F_13</vt:lpwstr>
  </property>
</Properties>
</file>